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i w:val="false"/>
          <w:iCs w:val="false"/>
          <w:sz w:val="22"/>
          <w:szCs w:val="22"/>
        </w:rPr>
        <w:t>Oznaczenie spraw</w:t>
      </w:r>
      <w:r>
        <w:rPr>
          <w:rFonts w:cs="Arial" w:ascii="Arial" w:hAnsi="Arial"/>
          <w:b/>
          <w:bCs/>
          <w:i w:val="false"/>
          <w:iCs w:val="false"/>
          <w:sz w:val="22"/>
          <w:szCs w:val="22"/>
          <w:highlight w:val="white"/>
        </w:rPr>
        <w:t>y: 35/ZP/2018</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r>
        <w:rPr>
          <w:rFonts w:cs="Arial" w:ascii="Arial" w:hAnsi="Arial"/>
          <w:b/>
          <w:bCs/>
          <w:sz w:val="22"/>
          <w:szCs w:val="22"/>
        </w:rPr>
        <w:t xml:space="preserve">8 szt. kardiomonitorów wraz z centralą monitorującą </w:t>
      </w:r>
    </w:p>
    <w:p>
      <w:pPr>
        <w:pStyle w:val="Normal"/>
        <w:jc w:val="center"/>
        <w:rPr/>
      </w:pPr>
      <w:r>
        <w:rPr>
          <w:rFonts w:cs="Arial" w:ascii="Arial" w:hAnsi="Arial"/>
          <w:b/>
          <w:bCs/>
          <w:sz w:val="22"/>
          <w:szCs w:val="22"/>
        </w:rPr>
        <w:t xml:space="preserve"> </w:t>
      </w:r>
      <w:r>
        <w:rPr>
          <w:rFonts w:cs="Arial" w:ascii="Arial" w:hAnsi="Arial"/>
          <w:b/>
          <w:bCs/>
          <w:sz w:val="22"/>
          <w:szCs w:val="22"/>
        </w:rPr>
        <w:t>dla  Samodzielnego Publicznego Zespołu Opieki Zdrowotnej</w:t>
      </w:r>
    </w:p>
    <w:p>
      <w:pPr>
        <w:pStyle w:val="Normal"/>
        <w:jc w:val="center"/>
        <w:rPr/>
      </w:pPr>
      <w:r>
        <w:rPr>
          <w:rFonts w:cs="Arial" w:ascii="Arial" w:hAnsi="Arial"/>
          <w:b/>
          <w:bCs/>
          <w:sz w:val="22"/>
          <w:szCs w:val="22"/>
        </w:rPr>
        <w:t xml:space="preserve"> </w:t>
      </w:r>
      <w:r>
        <w:rPr>
          <w:rFonts w:cs="Arial" w:ascii="Arial" w:hAnsi="Arial"/>
          <w:b/>
          <w:bCs/>
          <w:sz w:val="22"/>
          <w:szCs w:val="22"/>
        </w:rPr>
        <w:t>w Proszowicach</w:t>
      </w:r>
    </w:p>
    <w:p>
      <w:pPr>
        <w:pStyle w:val="Tytu"/>
        <w:ind w:hanging="0"/>
        <w:jc w:val="left"/>
        <w:rPr>
          <w:rFonts w:ascii="Arial" w:hAnsi="Arial"/>
          <w:sz w:val="22"/>
          <w:szCs w:val="22"/>
        </w:rPr>
      </w:pPr>
      <w:r>
        <w:rPr>
          <w:rFonts w:ascii="Arial" w:hAnsi="Arial"/>
          <w:sz w:val="22"/>
          <w:szCs w:val="22"/>
        </w:rPr>
      </w:r>
    </w:p>
    <w:p>
      <w:pPr>
        <w:pStyle w:val="Tytu"/>
        <w:ind w:hanging="0"/>
        <w:jc w:val="left"/>
        <w:rPr>
          <w:rFonts w:ascii="Arial" w:hAnsi="Arial"/>
          <w:b w:val="false"/>
          <w:b w:val="false"/>
          <w:bCs w:val="false"/>
          <w:sz w:val="22"/>
          <w:szCs w:val="22"/>
        </w:rPr>
      </w:pPr>
      <w:bookmarkStart w:id="0" w:name="__DdeLink__1490_3069250741"/>
      <w:bookmarkStart w:id="1" w:name="__DdeLink__1490_3069250741"/>
      <w:bookmarkEnd w:id="1"/>
      <w:r>
        <w:rPr>
          <w:rFonts w:ascii="Arial" w:hAnsi="Arial"/>
          <w:b w:val="false"/>
          <w:bCs w:val="false"/>
          <w:sz w:val="22"/>
          <w:szCs w:val="22"/>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w:t>
        </w:r>
      </w:hyperlink>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Listopad 2018 r.</w:t>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rPr>
        <w:t xml:space="preserve">Przedmiotem zamówienia jest dostawa 8 szt. kardiomonitorów wraz z centralą monitorującą oraz montaż, uruchomienie,  szkoleniem personelu obsługującego i usługi serwisowe  dla potrzeb Samodzielnego Publicznego Zespołu Opieki Zdrowotnej w Proszowicach, 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w:t>
      </w:r>
      <w:r>
        <w:rPr>
          <w:rFonts w:cs="Arial" w:ascii="Arial" w:hAnsi="Arial"/>
          <w:sz w:val="22"/>
          <w:szCs w:val="22"/>
          <w:highlight w:val="white"/>
        </w:rPr>
        <w:t>ot zamówienia  musi być fabrycznie nowy, ( rok produkcji 2018) niepowystawowy, kompletny i po uruchomieniu gotowy do pracy zgodnie z przeznaczeniem bez żadnych dodatkowych zakupów i inwestycji, bezpieczny dla pacjentów i personelu medycznego.</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sz w:val="22"/>
          <w:szCs w:val="22"/>
        </w:rPr>
        <w:t>Zamawiający nie dopuszcza składania ofert częściowych.</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Załącznik Nr 2  do SIWZ  - opis parametrów technicznych i załącznik Nr 2a – formularz asortymentowo cenowy należy wypełnić, podpisać  i złożyć wraz z ofertą.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jako wyrób medyczny musi spełniać wymagania ustawy z dnia 20 maja 2010 r. o wyrobach medycznych (Dz. U. 2017 poz. 211 z późniejszymi zmianami). Musi być dopuszczony do obrotu i stosowania na terenie Polski zgodnie z obowiązującymi przepisami.</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Dostawa przedmiotu zamówienia  do siedziby  Zamawiającego – SP ZOZ w Proszowicach nastąpi na koszt i ryzyko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przeszkoli personel medyczny w zakresie obsługi  w miejscu użytkowania aparatu.</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udzieli gwarancji na dostarczony przedmiot zamówienia na okres</w:t>
      </w:r>
      <w:r>
        <w:rPr>
          <w:rFonts w:cs="Arial" w:ascii="Arial" w:hAnsi="Arial"/>
          <w:sz w:val="22"/>
          <w:szCs w:val="22"/>
          <w:highlight w:val="white"/>
        </w:rPr>
        <w:t xml:space="preserve"> min. 24 miesiące ( kryterium oceny ofert).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Wykonawca  w okresie gwarancji zobowiązany jest do wykonania przeglądów gwarancyjnych zgodnie z zaleceniami Producenta. Po każdym  przeglądzie Wykonawca będzie zobowiązany do dokonania wpisu w paszporcie technicznym sprzętu.</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33.19.50.00 – 3    System monitorowania pacjentów</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enie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 </w:t>
      </w:r>
      <w:r>
        <w:rPr>
          <w:rFonts w:cs="Arial" w:ascii="Arial" w:hAnsi="Arial"/>
          <w:sz w:val="22"/>
          <w:szCs w:val="22"/>
        </w:rPr>
        <w:t>Dostawa w termini</w:t>
      </w:r>
      <w:r>
        <w:rPr>
          <w:rFonts w:cs="Arial" w:ascii="Arial" w:hAnsi="Arial"/>
          <w:sz w:val="22"/>
          <w:szCs w:val="22"/>
          <w:highlight w:val="white"/>
        </w:rPr>
        <w:t xml:space="preserve">e -  </w:t>
      </w:r>
      <w:r>
        <w:rPr>
          <w:rFonts w:cs="Arial" w:ascii="Arial" w:hAnsi="Arial"/>
          <w:b/>
          <w:bCs/>
          <w:sz w:val="22"/>
          <w:szCs w:val="22"/>
          <w:highlight w:val="white"/>
        </w:rPr>
        <w:t>do dnia 14 grudnia 2018 r.</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jc w:val="both"/>
        <w:rPr/>
      </w:pPr>
      <w:r>
        <w:rPr>
          <w:rFonts w:eastAsia="Arial;Arial" w:cs="Arial;Arial" w:ascii="Arial" w:hAnsi="Arial"/>
          <w:color w:val="000000"/>
          <w:sz w:val="22"/>
          <w:szCs w:val="22"/>
        </w:rPr>
        <w:t xml:space="preserve">Każdy z Wykonawców ubiegających się wspólnie o zamówienie, oddzielnie musi udokumentować, że nie podlega wykluczeniu z postępowania na podstawie art. 24 ust. 1 oraz art. 24 ust. 5 pkt 1 ustawy Pzp. </w:t>
      </w:r>
    </w:p>
    <w:p>
      <w:pPr>
        <w:pStyle w:val="Tekstwstpniesformatowany"/>
        <w:widowControl/>
        <w:spacing w:before="0" w:after="113"/>
        <w:ind w:left="0" w:right="0" w:hanging="0"/>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Zamawiający nie określa szczegółowego warunku w tym zakresie. Wykonawca spełni  powyższy warunek składając oświadczenie.</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Zamawiający nie określa szczegółowego warunku w tym zakresie. 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Zamawiający nie określa szczegółowego warunku w tym zakresie. Wykonawca spełni  powyższy warunek składając oświadczenie. </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2.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shd w:val="clear" w:fill="FFFFFF"/>
        <w:overflowPunct w:val="fals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 Wypełniony i podpisany  przez osobę/osoby uprawnioną/e do reprezentacji Wykonawcy Załącznik Nr 2 i 2a do SIWZ.</w:t>
      </w:r>
    </w:p>
    <w:p>
      <w:pPr>
        <w:pStyle w:val="Normal"/>
        <w:widowControl/>
        <w:numPr>
          <w:ilvl w:val="0"/>
          <w:numId w:val="0"/>
        </w:numPr>
        <w:shd w:val="clear" w:fill="FFFFFF"/>
        <w:overflowPunct w:val="fals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c) Dowód wpłaty wadium.</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i w:val="false"/>
          <w:i w:val="false"/>
          <w:iCs/>
          <w:caps w:val="false"/>
          <w:smallCaps w:val="false"/>
          <w:color w:val="000000"/>
          <w:spacing w:val="0"/>
          <w:sz w:val="22"/>
          <w:szCs w:val="22"/>
          <w:highlight w:val="white"/>
        </w:rPr>
      </w:pPr>
      <w:r>
        <w:rPr>
          <w:rFonts w:cs="Arial" w:ascii="Arial" w:hAnsi="Arial"/>
          <w:b w:val="false"/>
          <w:bCs w:val="false"/>
          <w:i w:val="false"/>
          <w:iCs/>
          <w:caps w:val="false"/>
          <w:smallCaps w:val="false"/>
          <w:color w:val="000000"/>
          <w:spacing w:val="0"/>
          <w:sz w:val="22"/>
          <w:szCs w:val="22"/>
          <w:highlight w:val="white"/>
        </w:rPr>
        <w:t>-----------------------------------</w:t>
      </w:r>
    </w:p>
    <w:p>
      <w:pPr>
        <w:pStyle w:val="Normal"/>
        <w:numPr>
          <w:ilvl w:val="0"/>
          <w:numId w:val="9"/>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pPr>
      <w:r>
        <w:rPr>
          <w:rFonts w:ascii="Arial" w:hAnsi="Arial"/>
          <w:b w:val="false"/>
          <w:bCs w:val="false"/>
          <w:sz w:val="22"/>
          <w:szCs w:val="22"/>
        </w:rPr>
        <w:t xml:space="preserve"> </w:t>
      </w:r>
    </w:p>
    <w:p>
      <w:pPr>
        <w:pStyle w:val="Normal"/>
        <w:numPr>
          <w:ilvl w:val="0"/>
          <w:numId w:val="10"/>
        </w:numPr>
        <w:jc w:val="both"/>
        <w:rPr/>
      </w:pPr>
      <w:r>
        <w:rPr>
          <w:rFonts w:cs="Arial" w:ascii="Arial" w:hAnsi="Arial"/>
          <w:b w:val="false"/>
          <w:bCs w:val="false"/>
          <w:sz w:val="22"/>
          <w:szCs w:val="22"/>
          <w:highlight w:val="white"/>
        </w:rPr>
        <w:t>Deklaracja zgodności producenta ( dotyczy każdej klasy wyrobu medycznego).</w:t>
      </w:r>
    </w:p>
    <w:p>
      <w:pPr>
        <w:pStyle w:val="Normal"/>
        <w:numPr>
          <w:ilvl w:val="0"/>
          <w:numId w:val="10"/>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10"/>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Wpis/powiadomienie/zgłoszenie oferowanego przedmiotu zamówienia do Prezesa Urzędu Rejestracji Produktów Leczniczych, Wyrobów Medycznych i Produktów Biobójczych,  zgodnie z art. 58 ustawy  z dnia 20 maja 2010 r. o Wyrobach Medycznych  (Dz. U. z 2015 r. poz. 876 z późniejszymi zmianami )</w:t>
      </w:r>
    </w:p>
    <w:p>
      <w:pPr>
        <w:pStyle w:val="Normal"/>
        <w:widowControl/>
        <w:numPr>
          <w:ilvl w:val="0"/>
          <w:numId w:val="10"/>
        </w:numPr>
        <w:shd w:val="clear" w:fill="FFFFFF"/>
        <w:overflowPunct w:val="false"/>
        <w:bidi w:val="0"/>
        <w:spacing w:before="120" w:after="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Materiały informacyjne - katalogi/strony katalogowe/opracowania producenta ze zdjęciem aparatu zawierające pełne dane techniczne, w których winny być zaznaczone informacje potwierdzające spełnienie wymagań parametrów granicznych i ocenianych    w języku polskim.</w:t>
      </w:r>
    </w:p>
    <w:p>
      <w:pPr>
        <w:pStyle w:val="Normal"/>
        <w:widowControl/>
        <w:numPr>
          <w:ilvl w:val="0"/>
          <w:numId w:val="0"/>
        </w:numPr>
        <w:shd w:val="clear" w:fill="FFFFFF"/>
        <w:overflowPunct w:val="false"/>
        <w:bidi w:val="0"/>
        <w:spacing w:before="120" w:after="0"/>
        <w:ind w:left="720" w:hanging="0"/>
        <w:jc w:val="both"/>
        <w:rPr>
          <w:b/>
          <w:b/>
          <w:bCs/>
        </w:rPr>
      </w:pPr>
      <w:r>
        <w:rPr>
          <w:rFonts w:eastAsia="Arial CE" w:cs="Arial" w:ascii="Arial" w:hAnsi="Arial"/>
          <w:b/>
          <w:bCs/>
          <w:i w:val="false"/>
          <w:iCs w:val="false"/>
          <w:strike w:val="false"/>
          <w:dstrike w:val="false"/>
          <w:outline w:val="false"/>
          <w:shadow w:val="false"/>
          <w:color w:val="000000"/>
          <w:sz w:val="22"/>
          <w:szCs w:val="22"/>
          <w:highlight w:val="white"/>
          <w:u w:val="none"/>
          <w:em w:val="none"/>
        </w:rPr>
        <w:t>Oferta wspólna</w:t>
      </w:r>
    </w:p>
    <w:p>
      <w:pPr>
        <w:pStyle w:val="Normal"/>
        <w:widowControl w:val="false"/>
        <w:shd w:val="clear" w:fill="FFFFFF"/>
        <w:spacing w:before="120" w:after="0"/>
        <w:ind w:left="45" w:right="0"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30" w:right="0" w:hanging="30"/>
        <w:jc w:val="both"/>
        <w:rPr>
          <w:highlight w:val="darkCyan"/>
        </w:rPr>
      </w:pPr>
      <w:r>
        <w:rPr>
          <w:rFonts w:cs="Arial" w:ascii="Arial" w:hAnsi="Arial"/>
          <w:color w:val="000000"/>
          <w:sz w:val="22"/>
          <w:szCs w:val="22"/>
          <w:highlight w:val="white"/>
        </w:rPr>
        <w:t>Dokumenty lub Oświadczenia składane są w oryginale lub kopii poświadczonej za zgodność      z oryginałem.</w:t>
      </w:r>
    </w:p>
    <w:p>
      <w:pPr>
        <w:pStyle w:val="Normal"/>
        <w:ind w:left="0" w:right="0"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0" w:right="0" w:hanging="0"/>
        <w:jc w:val="both"/>
        <w:rPr>
          <w:rFonts w:ascii="Arial" w:hAnsi="Arial" w:cs="Arial"/>
          <w:color w:val="000000"/>
          <w:sz w:val="22"/>
          <w:szCs w:val="22"/>
          <w:highlight w:val="darkCyan"/>
          <w:u w:val="none"/>
        </w:rPr>
      </w:pPr>
      <w:r>
        <w:rPr>
          <w:rFonts w:cs="Arial" w:ascii="Arial" w:hAnsi="Arial"/>
          <w:color w:val="000000"/>
          <w:sz w:val="22"/>
          <w:szCs w:val="22"/>
          <w:highlight w:val="white"/>
          <w:u w:val="none"/>
        </w:rPr>
        <w:t>Poświadczenia za zgodność z oryginałem następuje przez opatrzenie kopii dokumentu lub kopii oświadczenia, sporządzonych w  postaci papierowej , własnoręcznym podpisem.</w:t>
      </w:r>
    </w:p>
    <w:p>
      <w:pPr>
        <w:pStyle w:val="BodyText3"/>
        <w:numPr>
          <w:ilvl w:val="0"/>
          <w:numId w:val="0"/>
        </w:numPr>
        <w:ind w:right="0" w:hanging="0"/>
        <w:jc w:val="both"/>
        <w:rPr>
          <w:rFonts w:ascii="Arial" w:hAnsi="Arial" w:cs="Arial"/>
          <w:b w:val="false"/>
          <w:b w:val="false"/>
          <w:bCs w:val="false"/>
          <w:color w:val="000000"/>
          <w:sz w:val="22"/>
          <w:szCs w:val="22"/>
          <w:highlight w:val="white"/>
          <w:u w:val="none"/>
        </w:rPr>
      </w:pPr>
      <w:r>
        <w:rPr>
          <w:rFonts w:cs="Arial" w:ascii="Arial" w:hAnsi="Arial"/>
          <w:b w:val="false"/>
          <w:bCs w:val="false"/>
          <w:color w:val="000000"/>
          <w:sz w:val="22"/>
          <w:szCs w:val="22"/>
          <w:highlight w:val="white"/>
          <w:u w:val="none"/>
        </w:rPr>
      </w:r>
    </w:p>
    <w:p>
      <w:pPr>
        <w:pStyle w:val="BodyText3"/>
        <w:numPr>
          <w:ilvl w:val="0"/>
          <w:numId w:val="0"/>
        </w:numPr>
        <w:ind w:right="0" w:hanging="0"/>
        <w:jc w:val="both"/>
        <w:rPr>
          <w:highlight w:val="darkCyan"/>
        </w:rPr>
      </w:pPr>
      <w:r>
        <w:rPr>
          <w:rFonts w:cs="Arial" w:ascii="Arial" w:hAnsi="Arial"/>
          <w:b w:val="false"/>
          <w:bCs w:val="false"/>
          <w:color w:val="000000"/>
          <w:sz w:val="22"/>
          <w:szCs w:val="22"/>
          <w:highlight w:val="white"/>
          <w:u w:val="none"/>
        </w:rPr>
        <w:t>Dokumenty i oświadczenia sporządzone w języku obcym powinny być złożone wraz                   z tłumaczeniem na język polski.</w:t>
      </w:r>
    </w:p>
    <w:p>
      <w:pPr>
        <w:pStyle w:val="BodyText3"/>
        <w:numPr>
          <w:ilvl w:val="0"/>
          <w:numId w:val="0"/>
        </w:numPr>
        <w:ind w:right="0" w:hanging="0"/>
        <w:jc w:val="both"/>
        <w:rPr>
          <w:rFonts w:ascii="Arial" w:hAnsi="Arial" w:cs="Arial"/>
          <w:b w:val="false"/>
          <w:b w:val="false"/>
          <w:bCs w:val="false"/>
          <w:color w:val="000000"/>
          <w:sz w:val="22"/>
          <w:szCs w:val="22"/>
          <w:highlight w:val="white"/>
          <w:u w:val="none"/>
        </w:rPr>
      </w:pPr>
      <w:r>
        <w:rPr>
          <w:rFonts w:cs="Arial" w:ascii="Arial" w:hAnsi="Arial"/>
          <w:b w:val="false"/>
          <w:bCs w:val="false"/>
          <w:color w:val="000000"/>
          <w:sz w:val="22"/>
          <w:szCs w:val="22"/>
          <w:highlight w:val="white"/>
          <w:u w:val="none"/>
        </w:rPr>
      </w:r>
    </w:p>
    <w:p>
      <w:pPr>
        <w:pStyle w:val="Normal"/>
        <w:shd w:val="clear" w:fill="FFFFFF"/>
        <w:spacing w:before="120" w:after="0"/>
        <w:ind w:left="0" w:right="0" w:hanging="0"/>
        <w:jc w:val="both"/>
        <w:rPr/>
      </w:pPr>
      <w:r>
        <w:rPr>
          <w:rFonts w:ascii="Arial" w:hAnsi="Arial"/>
          <w:b/>
          <w:bCs/>
          <w:sz w:val="22"/>
          <w:szCs w:val="22"/>
          <w:highlight w:val="white"/>
        </w:rPr>
        <w:t xml:space="preserve">5. </w:t>
      </w:r>
      <w:r>
        <w:rPr>
          <w:rFonts w:ascii="Arial" w:hAnsi="Arial"/>
          <w:b/>
          <w:bCs/>
          <w:sz w:val="22"/>
          <w:szCs w:val="22"/>
        </w:rPr>
        <w:t>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bookmarkStart w:id="2" w:name="__DdeLink__851_1505728500"/>
      <w:bookmarkEnd w:id="2"/>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w:t>
      </w:r>
      <w:r>
        <w:rPr>
          <w:rFonts w:ascii="Arial" w:hAnsi="Arial"/>
          <w:b w:val="false"/>
          <w:bCs w:val="false"/>
          <w:sz w:val="22"/>
          <w:szCs w:val="22"/>
          <w:highlight w:val="white"/>
        </w:rPr>
        <w:t>zamieszkania ma osoba, której dokument dotyczy,nie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w:t>
      </w:r>
      <w:r>
        <w:rPr>
          <w:rFonts w:ascii="Arial" w:hAnsi="Arial"/>
          <w:b w:val="false"/>
          <w:bCs w:val="false"/>
          <w:sz w:val="22"/>
          <w:szCs w:val="22"/>
        </w:rPr>
        <w:t xml:space="preserve">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bookmarkStart w:id="3" w:name="__DdeLink__851_15057285001"/>
      <w:bookmarkStart w:id="4" w:name="__DdeLink__851_15057285001"/>
      <w:bookmarkEnd w:id="4"/>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ind w:left="720"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ind w:left="720"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ind w:left="720"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ind w:left="720" w:right="0" w:hanging="0"/>
        <w:jc w:val="both"/>
        <w:rPr/>
      </w:pPr>
      <w:r>
        <w:rPr>
          <w:rFonts w:ascii="Arial" w:hAnsi="Arial"/>
          <w:sz w:val="22"/>
          <w:szCs w:val="22"/>
          <w:highlight w:val="white"/>
        </w:rPr>
        <w:t>4) Oświadczenie, o którym mowa w ust. 1, składane jest w oryginale lub kopii poświadczonej za zgodność z oryginałem. Oświadczenie sporządzone w języku obcym jest składane wraz   z tłumaczeniem na język polski.</w:t>
      </w:r>
    </w:p>
    <w:p>
      <w:pPr>
        <w:pStyle w:val="ListParagraph"/>
        <w:widowControl w:val="false"/>
        <w:numPr>
          <w:ilvl w:val="0"/>
          <w:numId w:val="0"/>
        </w:numPr>
        <w:ind w:left="720" w:right="0" w:hanging="0"/>
        <w:jc w:val="both"/>
        <w:rPr>
          <w:highlight w:val="white"/>
        </w:rPr>
      </w:pPr>
      <w:r>
        <w:rPr>
          <w:rFonts w:eastAsia="Arial;Arial" w:cs="Arial;Arial" w:ascii="Arial" w:hAnsi="Arial"/>
          <w:b/>
          <w:bCs/>
          <w:color w:val="000000"/>
          <w:sz w:val="22"/>
          <w:szCs w:val="22"/>
          <w:highlight w:val="white"/>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highlight w:val="white"/>
        </w:rPr>
        <w:t>.</w:t>
      </w:r>
    </w:p>
    <w:p>
      <w:pPr>
        <w:pStyle w:val="ListParagraph"/>
        <w:widowControl w:val="false"/>
        <w:numPr>
          <w:ilvl w:val="0"/>
          <w:numId w:val="0"/>
        </w:numPr>
        <w:ind w:left="720" w:right="0" w:hanging="0"/>
        <w:jc w:val="both"/>
        <w:rPr/>
      </w:pPr>
      <w:r>
        <w:rPr>
          <w:rFonts w:ascii="Arial" w:hAnsi="Arial"/>
          <w:b w:val="false"/>
          <w:bCs w:val="false"/>
          <w:sz w:val="22"/>
          <w:szCs w:val="22"/>
          <w:highlight w:val="white"/>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 i  Rozporządzenia Ministra Przedsiębiorczości i Technologii z dnia 16 października 2018 r.  (Dz. U. poz. 1993 ).</w:t>
      </w:r>
    </w:p>
    <w:p>
      <w:pPr>
        <w:pStyle w:val="ListParagraph"/>
        <w:widowControl w:val="false"/>
        <w:numPr>
          <w:ilvl w:val="0"/>
          <w:numId w:val="0"/>
        </w:numPr>
        <w:ind w:left="72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highlight w:val="white"/>
        </w:rPr>
      </w:pPr>
      <w:r>
        <w:rPr>
          <w:rFonts w:cs="Arial" w:ascii="Arial" w:hAnsi="Arial"/>
          <w:b/>
          <w:sz w:val="22"/>
          <w:szCs w:val="22"/>
          <w:highlight w:val="white"/>
        </w:rPr>
        <w:t>VII.</w:t>
      </w:r>
    </w:p>
    <w:p>
      <w:pPr>
        <w:pStyle w:val="Normal"/>
        <w:jc w:val="both"/>
        <w:rPr>
          <w:rFonts w:ascii="Arial" w:hAnsi="Arial" w:cs="Arial"/>
          <w:b/>
          <w:b/>
          <w:sz w:val="22"/>
          <w:szCs w:val="22"/>
        </w:rPr>
      </w:pPr>
      <w:r>
        <w:rPr>
          <w:rFonts w:cs="Arial" w:ascii="Arial" w:hAnsi="Arial"/>
          <w:b/>
          <w:sz w:val="22"/>
          <w:szCs w:val="22"/>
          <w:highlight w:val="white"/>
        </w:rPr>
        <w:t>SPOSÓ</w:t>
      </w:r>
      <w:r>
        <w:rPr>
          <w:rFonts w:cs="Arial" w:ascii="Arial" w:hAnsi="Arial"/>
          <w:b/>
          <w:sz w:val="22"/>
          <w:szCs w:val="22"/>
        </w:rPr>
        <w:t>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1"/>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1"/>
        </w:numPr>
        <w:jc w:val="both"/>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dzp@spzoz.proszowice.pl</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1"/>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34/ZP/2018”. </w:t>
      </w:r>
    </w:p>
    <w:p>
      <w:pPr>
        <w:pStyle w:val="Normal"/>
        <w:numPr>
          <w:ilvl w:val="0"/>
          <w:numId w:val="11"/>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1"/>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dzp@spzoz.proszowice.pl</w:t>
      </w:r>
      <w:r>
        <w:rPr>
          <w:rFonts w:eastAsia="Arial;Arial" w:cs="Arial;Arial" w:ascii="Arial" w:hAnsi="Arial"/>
          <w:b w:val="false"/>
          <w:bCs w:val="false"/>
          <w:sz w:val="22"/>
          <w:szCs w:val="22"/>
        </w:rPr>
        <w:t xml:space="preserve"> (Zamawiający zaleca przesyłanie zapytań dotyczących treści Specyfikacji drogą email w pliku WORD, ODT, PDF).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VIII.</w:t>
      </w:r>
    </w:p>
    <w:p>
      <w:pPr>
        <w:pStyle w:val="Normal"/>
        <w:jc w:val="both"/>
        <w:rPr/>
      </w:pPr>
      <w:r>
        <w:rPr>
          <w:rFonts w:cs="Arial" w:ascii="Arial" w:hAnsi="Arial"/>
          <w:b/>
          <w:sz w:val="22"/>
          <w:szCs w:val="22"/>
        </w:rPr>
        <w:t>WYMAGANIA DOTYCZĄCE WADIUM</w:t>
      </w:r>
    </w:p>
    <w:p>
      <w:pPr>
        <w:pStyle w:val="Normal"/>
        <w:jc w:val="both"/>
        <w:rPr>
          <w:rFonts w:ascii="Arial" w:hAnsi="Arial" w:cs="Arial"/>
          <w:b/>
          <w:b/>
          <w:sz w:val="22"/>
          <w:szCs w:val="22"/>
        </w:rPr>
      </w:pPr>
      <w:r>
        <w:rPr>
          <w:rFonts w:cs="Arial" w:ascii="Arial" w:hAnsi="Arial"/>
          <w:b/>
          <w:sz w:val="22"/>
          <w:szCs w:val="22"/>
        </w:rPr>
      </w:r>
    </w:p>
    <w:p>
      <w:pPr>
        <w:pStyle w:val="Normal"/>
        <w:jc w:val="both"/>
        <w:rPr>
          <w:b w:val="false"/>
          <w:b w:val="false"/>
          <w:bCs w:val="false"/>
        </w:rPr>
      </w:pPr>
      <w:r>
        <w:rPr>
          <w:rFonts w:cs="Arial" w:ascii="Arial" w:hAnsi="Arial"/>
          <w:b w:val="false"/>
          <w:bCs w:val="false"/>
          <w:sz w:val="22"/>
          <w:szCs w:val="22"/>
        </w:rPr>
        <w:t>Zamawiający nie wymaga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rPr>
          <w:highlight w:val="darkCyan"/>
        </w:rPr>
      </w:pPr>
      <w:r>
        <w:rPr>
          <w:rFonts w:ascii="Arial" w:hAnsi="Arial"/>
          <w:sz w:val="22"/>
          <w:szCs w:val="22"/>
        </w:rPr>
        <w:t>Dokumenty lub Oświadczenia składane są w oryginale lub kopii poświadczonej za zgodność z oryginałem.</w:t>
      </w:r>
    </w:p>
    <w:p>
      <w:pPr>
        <w:pStyle w:val="Normal"/>
        <w:numPr>
          <w:ilvl w:val="0"/>
          <w:numId w:val="5"/>
        </w:numPr>
        <w:rPr>
          <w:highlight w:val="darkCyan"/>
        </w:rPr>
      </w:pPr>
      <w:r>
        <w:rPr>
          <w:rFonts w:ascii="Arial" w:hAnsi="Arial"/>
          <w:sz w:val="22"/>
          <w:szCs w:val="22"/>
        </w:rPr>
        <w:t>Poświadczenia za zgodność z oryginałem następuje przez opatrzenie kopii dokumentu lub kopii oświadczenia, sporządzonych w  postaci papierowej , własnoręcznym podpisem.</w:t>
      </w:r>
    </w:p>
    <w:p>
      <w:pPr>
        <w:pStyle w:val="Normal"/>
        <w:numPr>
          <w:ilvl w:val="0"/>
          <w:numId w:val="5"/>
        </w:numPr>
        <w:rPr>
          <w:highlight w:val="darkCyan"/>
        </w:rPr>
      </w:pPr>
      <w:r>
        <w:rPr>
          <w:rFonts w:ascii="Arial" w:hAnsi="Arial"/>
          <w:sz w:val="22"/>
          <w:szCs w:val="22"/>
        </w:rPr>
        <w:t>Dokumenty i oświadczenia sporządzone w języku obcym powinny być złożone wraz                   z tłumaczeniem na język polski.</w:t>
      </w:r>
    </w:p>
    <w:p>
      <w:pPr>
        <w:pStyle w:val="Wcicietrecitekstu"/>
        <w:numPr>
          <w:ilvl w:val="0"/>
          <w:numId w:val="5"/>
        </w:numPr>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w:t>
      </w:r>
    </w:p>
    <w:p>
      <w:pPr>
        <w:pStyle w:val="Normal"/>
        <w:numPr>
          <w:ilvl w:val="0"/>
          <w:numId w:val="0"/>
        </w:numPr>
        <w:ind w:left="397" w:hanging="0"/>
        <w:jc w:val="both"/>
        <w:rPr/>
      </w:pPr>
      <w:r>
        <w:rPr>
          <w:rFonts w:cs="Arial" w:ascii="Arial" w:hAnsi="Arial"/>
          <w:sz w:val="22"/>
          <w:szCs w:val="22"/>
          <w:highlight w:val="white"/>
        </w:rPr>
        <w:t>Do oferty należy dołączyć wypełniony i podpisany załącznik Nr 2  do SIWZ (Parametry techniczne) i załącznik Nr 2a do SIWZ (Formularz asortymentowo – cenowy).</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35/ZP/2018</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 xml:space="preserve">Dostawa </w:t>
      </w:r>
      <w:r>
        <w:rPr>
          <w:rFonts w:cs="Arial" w:ascii="Arial" w:hAnsi="Arial"/>
          <w:b/>
          <w:bCs/>
          <w:sz w:val="22"/>
          <w:szCs w:val="22"/>
          <w:u w:val="none"/>
        </w:rPr>
        <w:t>8 kardiomonitorów wraz z centralą monitorującą”</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p>
    <w:p>
      <w:pPr>
        <w:pStyle w:val="Nagwek1"/>
        <w:numPr>
          <w:ilvl w:val="0"/>
          <w:numId w:val="3"/>
        </w:numPr>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Samodzielneg</w:t>
      </w:r>
      <w:r>
        <w:rPr>
          <w:rFonts w:eastAsia="Arial;Arial" w:cs="Arial;Arial" w:ascii="Arial" w:hAnsi="Arial"/>
          <w:b w:val="false"/>
          <w:bCs w:val="false"/>
          <w:color w:val="000000"/>
          <w:sz w:val="22"/>
          <w:szCs w:val="22"/>
          <w:highlight w:val="white"/>
        </w:rPr>
        <w:t xml:space="preserve">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bCs/>
          <w:color w:val="00000A"/>
          <w:sz w:val="22"/>
          <w:szCs w:val="22"/>
          <w:highlight w:val="white"/>
          <w:u w:val="single"/>
        </w:rPr>
        <w:t xml:space="preserve"> 26.11.2018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13:30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w:t>
      </w:r>
      <w:r>
        <w:rPr>
          <w:rFonts w:cs="Arial" w:ascii="Arial" w:hAnsi="Arial"/>
          <w:b/>
          <w:color w:val="00000A"/>
          <w:sz w:val="22"/>
          <w:szCs w:val="22"/>
          <w:highlight w:val="white"/>
        </w:rPr>
        <w:t>szowicach – Dział Zamówień Publicznych, ul. Kopernika 13, 32-100 Proszowice,</w:t>
      </w:r>
      <w:r>
        <w:rPr>
          <w:rFonts w:cs="Arial" w:ascii="Arial" w:hAnsi="Arial"/>
          <w:color w:val="00000A"/>
          <w:sz w:val="22"/>
          <w:szCs w:val="22"/>
          <w:highlight w:val="white"/>
        </w:rPr>
        <w:t xml:space="preserve"> </w:t>
      </w:r>
      <w:r>
        <w:rPr>
          <w:rFonts w:cs="Arial" w:ascii="Arial" w:hAnsi="Arial"/>
          <w:b/>
          <w:color w:val="00000A"/>
          <w:sz w:val="22"/>
          <w:szCs w:val="22"/>
          <w:highlight w:val="white"/>
        </w:rPr>
        <w:t xml:space="preserve">w dniu </w:t>
      </w:r>
      <w:r>
        <w:rPr>
          <w:rFonts w:cs="Arial" w:ascii="Arial" w:hAnsi="Arial"/>
          <w:b/>
          <w:color w:val="00000A"/>
          <w:sz w:val="22"/>
          <w:szCs w:val="22"/>
          <w:highlight w:val="white"/>
          <w:u w:val="single"/>
        </w:rPr>
        <w:t>26.11.2018 r. o godz.14:00.</w:t>
      </w:r>
    </w:p>
    <w:p>
      <w:pPr>
        <w:pStyle w:val="Normal"/>
        <w:jc w:val="both"/>
        <w:rPr>
          <w:rFonts w:ascii="Times New Roman" w:hAnsi="Times New Roman" w:cs="Arial"/>
          <w:b/>
          <w:b/>
          <w:color w:val="00000A"/>
          <w:sz w:val="22"/>
          <w:szCs w:val="22"/>
          <w:highlight w:val="white"/>
        </w:rPr>
      </w:pPr>
      <w:r>
        <w:rPr>
          <w:rFonts w:cs="Arial"/>
          <w:b/>
          <w:color w:val="00000A"/>
          <w:sz w:val="22"/>
          <w:szCs w:val="22"/>
          <w:highlight w:val="whit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highlight w:val="white"/>
        </w:rPr>
      </w:pPr>
      <w:r>
        <w:rPr>
          <w:rFonts w:cs="Arial" w:ascii="Arial" w:hAnsi="Arial"/>
          <w:sz w:val="22"/>
          <w:szCs w:val="22"/>
          <w:highlight w:val="white"/>
        </w:rPr>
        <w:t xml:space="preserve">Cenę należy obliczyć w oparciu </w:t>
      </w:r>
      <w:r>
        <w:rPr>
          <w:rFonts w:cs="Arial" w:ascii="Arial" w:hAnsi="Arial"/>
          <w:b/>
          <w:bCs/>
          <w:sz w:val="22"/>
          <w:szCs w:val="22"/>
          <w:highlight w:val="white"/>
        </w:rPr>
        <w:t>o formularz asortymentowo-cenowy</w:t>
      </w:r>
      <w:r>
        <w:rPr>
          <w:rFonts w:cs="Arial" w:ascii="Arial" w:hAnsi="Arial"/>
          <w:sz w:val="22"/>
          <w:szCs w:val="22"/>
          <w:highlight w:val="white"/>
        </w:rPr>
        <w:t xml:space="preserve">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highlight w:val="white"/>
        </w:rPr>
      </w:pPr>
      <w:r>
        <w:rPr>
          <w:rFonts w:cs="Arial" w:ascii="Arial" w:hAnsi="Arial"/>
          <w:sz w:val="22"/>
          <w:szCs w:val="22"/>
          <w:highlight w:val="white"/>
        </w:rPr>
        <w:t>Wartość netto + wartość podatku VAT = wartość brutto.</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b/>
          <w:bCs/>
          <w:sz w:val="22"/>
          <w:szCs w:val="22"/>
          <w:highlight w:val="white"/>
        </w:rPr>
      </w:pPr>
      <w:r>
        <w:rPr>
          <w:rFonts w:cs="Arial" w:ascii="Arial" w:hAnsi="Arial"/>
          <w:b/>
          <w:bCs/>
          <w:sz w:val="22"/>
          <w:szCs w:val="22"/>
          <w:highlight w:val="white"/>
        </w:rPr>
        <w:t xml:space="preserve">Suma wartości brutto w pozycjach 1 – 3  stanowić będzie cenę oferty. </w:t>
      </w:r>
    </w:p>
    <w:p>
      <w:pPr>
        <w:pStyle w:val="Normal"/>
        <w:jc w:val="both"/>
        <w:rPr/>
      </w:pPr>
      <w:r>
        <w:rPr>
          <w:rFonts w:cs="Arial" w:ascii="Arial" w:hAnsi="Arial"/>
          <w:b w:val="false"/>
          <w:bCs w:val="false"/>
          <w:sz w:val="22"/>
          <w:szCs w:val="22"/>
          <w:highlight w:val="white"/>
        </w:rPr>
        <w:t>Cenę oferty należy wpisać do odpowiedniej rubryki w Formularzu ofertowym.</w:t>
      </w:r>
    </w:p>
    <w:p>
      <w:pPr>
        <w:pStyle w:val="Tekstpodstawowy2"/>
        <w:jc w:val="both"/>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highlight w:val="yellow"/>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|Parametry  techniczne                             </w:t>
      </w:r>
      <w:r>
        <w:rPr>
          <w:rFonts w:ascii="Arial" w:hAnsi="Arial"/>
          <w:sz w:val="22"/>
          <w:szCs w:val="22"/>
          <w:highlight w:val="white"/>
        </w:rPr>
        <w:t xml:space="preserve">         | </w:t>
      </w:r>
      <w:r>
        <w:rPr>
          <w:rFonts w:ascii="Arial" w:hAnsi="Arial"/>
          <w:b/>
          <w:bCs/>
          <w:sz w:val="22"/>
          <w:szCs w:val="22"/>
          <w:highlight w:val="white"/>
        </w:rPr>
        <w:t xml:space="preserve">  30 % </w:t>
      </w:r>
      <w:r>
        <w:rPr>
          <w:rFonts w:ascii="Arial" w:hAnsi="Arial"/>
          <w:b w:val="false"/>
          <w:bCs w:val="false"/>
          <w:sz w:val="22"/>
          <w:szCs w:val="22"/>
          <w:highlight w:val="white"/>
        </w:rPr>
        <w:t>|</w:t>
      </w:r>
    </w:p>
    <w:p>
      <w:pPr>
        <w:pStyle w:val="Normal"/>
        <w:pBdr>
          <w:bottom w:val="single" w:sz="2" w:space="2" w:color="000001"/>
        </w:pBdr>
        <w:jc w:val="both"/>
        <w:rPr/>
      </w:pPr>
      <w:r>
        <w:rPr>
          <w:rFonts w:ascii="Arial" w:hAnsi="Arial"/>
          <w:b w:val="false"/>
          <w:bCs w:val="false"/>
          <w:sz w:val="22"/>
          <w:szCs w:val="22"/>
          <w:highlight w:val="white"/>
        </w:rPr>
        <w:t>__________________________________________</w:t>
      </w:r>
    </w:p>
    <w:p>
      <w:pPr>
        <w:pStyle w:val="Normal"/>
        <w:pBdr>
          <w:bottom w:val="single" w:sz="2" w:space="2" w:color="000001"/>
        </w:pBdr>
        <w:jc w:val="both"/>
        <w:rPr/>
      </w:pPr>
      <w:r>
        <w:rPr>
          <w:rFonts w:ascii="Arial" w:hAnsi="Arial"/>
          <w:b/>
          <w:bCs/>
          <w:sz w:val="22"/>
          <w:szCs w:val="22"/>
          <w:highlight w:val="white"/>
        </w:rPr>
        <w:t>I Okres Gwarancji                                                I  10 %</w:t>
      </w:r>
      <w:r>
        <w:rPr>
          <w:rFonts w:ascii="Arial" w:hAnsi="Arial"/>
          <w:b w:val="false"/>
          <w:bCs w:val="false"/>
          <w:sz w:val="22"/>
          <w:szCs w:val="22"/>
          <w:highlight w:val="white"/>
        </w:rPr>
        <w:t>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w:t>
      </w:r>
    </w:p>
    <w:p>
      <w:pPr>
        <w:pStyle w:val="Normal"/>
        <w:jc w:val="both"/>
        <w:rPr/>
      </w:pPr>
      <w:r>
        <w:rPr>
          <w:rFonts w:ascii="Arial" w:hAnsi="Arial"/>
          <w:sz w:val="22"/>
          <w:szCs w:val="22"/>
          <w:highlight w:val="white"/>
        </w:rPr>
        <w:t xml:space="preserve">najkorzystniejszy bilans kryterium Ceny, kryterium Parametry techniczne, kryterium  Okres Gwarancji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sz w:val="22"/>
          <w:szCs w:val="22"/>
          <w:highlight w:val="white"/>
        </w:rPr>
        <w:t xml:space="preserve">Nazwa kryterium:  </w:t>
      </w:r>
      <w:r>
        <w:rPr>
          <w:rFonts w:ascii="Arial" w:hAnsi="Arial"/>
          <w:b/>
          <w:bCs/>
          <w:sz w:val="22"/>
          <w:szCs w:val="22"/>
          <w:highlight w:val="white"/>
        </w:rPr>
        <w:t xml:space="preserve">  Parametry techniczne</w:t>
      </w:r>
    </w:p>
    <w:p>
      <w:pPr>
        <w:pStyle w:val="Normal"/>
        <w:jc w:val="both"/>
        <w:rPr/>
      </w:pPr>
      <w:r>
        <w:rPr>
          <w:rFonts w:ascii="Arial" w:hAnsi="Arial"/>
          <w:sz w:val="22"/>
          <w:szCs w:val="22"/>
          <w:highlight w:val="white"/>
        </w:rPr>
        <w:t>Wzór :                      Pt = [( P/Pmax) x 100 ]  x 30 %</w:t>
      </w:r>
    </w:p>
    <w:p>
      <w:pPr>
        <w:pStyle w:val="Normal"/>
        <w:jc w:val="both"/>
        <w:rPr>
          <w:highlight w:val="white"/>
        </w:rPr>
      </w:pPr>
      <w:r>
        <w:rPr>
          <w:highlight w:val="white"/>
        </w:rPr>
      </w:r>
    </w:p>
    <w:p>
      <w:pPr>
        <w:pStyle w:val="Normal"/>
        <w:jc w:val="both"/>
        <w:rPr/>
      </w:pPr>
      <w:r>
        <w:rPr>
          <w:rFonts w:ascii="Arial" w:hAnsi="Arial"/>
          <w:sz w:val="22"/>
          <w:szCs w:val="22"/>
          <w:highlight w:val="white"/>
        </w:rPr>
        <w:t>gdzie:</w:t>
      </w:r>
    </w:p>
    <w:p>
      <w:pPr>
        <w:pStyle w:val="Normal"/>
        <w:jc w:val="both"/>
        <w:rPr/>
      </w:pPr>
      <w:r>
        <w:rPr>
          <w:rFonts w:ascii="Arial" w:hAnsi="Arial"/>
          <w:sz w:val="22"/>
          <w:szCs w:val="22"/>
          <w:highlight w:val="white"/>
        </w:rPr>
        <w:t>Pt – liczba punktów dla kryterium parametry techniczne</w:t>
      </w:r>
    </w:p>
    <w:p>
      <w:pPr>
        <w:pStyle w:val="Normal"/>
        <w:jc w:val="both"/>
        <w:rPr/>
      </w:pPr>
      <w:r>
        <w:rPr>
          <w:rFonts w:ascii="Arial" w:hAnsi="Arial"/>
          <w:sz w:val="22"/>
          <w:szCs w:val="22"/>
          <w:highlight w:val="white"/>
        </w:rPr>
        <w:t>P – suma punktów badanej oferty</w:t>
      </w:r>
    </w:p>
    <w:p>
      <w:pPr>
        <w:pStyle w:val="Normal"/>
        <w:jc w:val="both"/>
        <w:rPr/>
      </w:pPr>
      <w:r>
        <w:rPr>
          <w:rFonts w:ascii="Arial" w:hAnsi="Arial"/>
          <w:sz w:val="22"/>
          <w:szCs w:val="22"/>
          <w:highlight w:val="white"/>
        </w:rPr>
        <w:t>Pmax – maksymalna liczba punktów spośród oferowanych</w:t>
      </w:r>
    </w:p>
    <w:p>
      <w:pPr>
        <w:pStyle w:val="Normal"/>
        <w:jc w:val="both"/>
        <w:rPr/>
      </w:pPr>
      <w:r>
        <w:rPr>
          <w:rFonts w:ascii="Arial" w:hAnsi="Arial"/>
          <w:sz w:val="22"/>
          <w:szCs w:val="22"/>
          <w:highlight w:val="white"/>
        </w:rPr>
        <w:t>30% - waga kryterium parametry techniczne</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highlight w:val="white"/>
        </w:rPr>
      </w:pPr>
      <w:r>
        <w:rPr>
          <w:rFonts w:ascii="Arial" w:hAnsi="Arial"/>
          <w:sz w:val="22"/>
          <w:szCs w:val="22"/>
          <w:highlight w:val="white"/>
        </w:rPr>
        <w:t>Kryterium oceniane będzie na podstawie załącznika nr 2 do SIWZ  -  część opisowa pakietu.</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parametry techniczne  wynosi 30 pkt.</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pPr>
      <w:r>
        <w:rPr>
          <w:rFonts w:ascii="Arial" w:hAnsi="Arial"/>
          <w:b/>
          <w:bCs/>
          <w:sz w:val="22"/>
          <w:szCs w:val="22"/>
          <w:highlight w:val="white"/>
        </w:rPr>
        <w:t xml:space="preserve">Kryterium Okres gwarancji </w:t>
      </w:r>
      <w:r>
        <w:rPr>
          <w:rFonts w:ascii="Arial" w:hAnsi="Arial"/>
          <w:b w:val="false"/>
          <w:bCs w:val="false"/>
          <w:sz w:val="22"/>
          <w:szCs w:val="22"/>
          <w:highlight w:val="white"/>
        </w:rPr>
        <w:t>będzie oceniane na podstawie złożonego oświadczenia                  w załączniku Nr 1 do SIWZ w następujący sposób:</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minimalny okres udzielonej gwarancji  -  24 miesiące   –  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30 miesięcy  - 50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36  miesięcy i powyżej  - 100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Wartość punktowa kryterium Okres gwarancji = liczba punktów otrzymanych w  kryterium okres gwarancji x 10 %</w:t>
      </w:r>
    </w:p>
    <w:p>
      <w:pPr>
        <w:pStyle w:val="Normal"/>
        <w:jc w:val="both"/>
        <w:rPr/>
      </w:pPr>
      <w:r>
        <w:rPr>
          <w:rFonts w:ascii="Arial" w:hAnsi="Arial"/>
          <w:b w:val="false"/>
          <w:bCs w:val="false"/>
          <w:sz w:val="22"/>
          <w:szCs w:val="22"/>
          <w:highlight w:val="white"/>
        </w:rPr>
        <w:t>10 %  -  waga kryterium Okres gwarancji</w:t>
      </w:r>
    </w:p>
    <w:p>
      <w:pPr>
        <w:pStyle w:val="Normal"/>
        <w:jc w:val="left"/>
        <w:rPr>
          <w:rFonts w:ascii="Arial" w:hAnsi="Arial"/>
          <w:b/>
          <w:b/>
          <w:bCs/>
          <w:sz w:val="22"/>
          <w:szCs w:val="22"/>
          <w:highlight w:val="white"/>
        </w:rPr>
      </w:pPr>
      <w:r>
        <w:rPr>
          <w:rFonts w:ascii="Arial" w:hAnsi="Arial"/>
          <w:b/>
          <w:bCs/>
          <w:sz w:val="22"/>
          <w:szCs w:val="22"/>
          <w:highlight w:val="white"/>
        </w:rPr>
      </w:r>
    </w:p>
    <w:p>
      <w:pPr>
        <w:pStyle w:val="Normal"/>
        <w:jc w:val="left"/>
        <w:rPr/>
      </w:pPr>
      <w:r>
        <w:rPr>
          <w:rFonts w:ascii="Arial" w:hAnsi="Arial"/>
          <w:b/>
          <w:bCs/>
          <w:sz w:val="22"/>
          <w:szCs w:val="22"/>
          <w:highlight w:val="white"/>
        </w:rPr>
        <w:t>Maksymalna liczba punktów jaką może osiągnąć oferta w kryterium okres gwarancji  wynosi 10 pkt.</w:t>
      </w:r>
    </w:p>
    <w:p>
      <w:pPr>
        <w:pStyle w:val="Normal"/>
        <w:jc w:val="both"/>
        <w:rPr>
          <w:rFonts w:ascii="Arial" w:hAnsi="Arial" w:cs="Arial"/>
          <w:b w:val="false"/>
          <w:b w:val="false"/>
          <w:bCs w:val="false"/>
          <w:sz w:val="22"/>
          <w:szCs w:val="22"/>
          <w:highlight w:val="white"/>
          <w:u w:val="single"/>
        </w:rPr>
      </w:pPr>
      <w:r>
        <w:rPr>
          <w:rFonts w:cs="Arial" w:ascii="Arial" w:hAnsi="Arial"/>
          <w:b w:val="false"/>
          <w:bCs w:val="false"/>
          <w:sz w:val="22"/>
          <w:szCs w:val="22"/>
          <w:highlight w:val="white"/>
          <w:u w:val="single"/>
        </w:rPr>
      </w:r>
    </w:p>
    <w:p>
      <w:pPr>
        <w:pStyle w:val="Normal"/>
        <w:jc w:val="both"/>
        <w:rPr>
          <w:b w:val="false"/>
          <w:b w:val="false"/>
          <w:bCs w:val="false"/>
        </w:rPr>
      </w:pPr>
      <w:r>
        <w:rPr>
          <w:rFonts w:cs="Arial" w:ascii="Arial" w:hAnsi="Arial"/>
          <w:b w:val="false"/>
          <w:bCs w:val="false"/>
          <w:sz w:val="22"/>
          <w:szCs w:val="22"/>
          <w:highlight w:val="white"/>
          <w:u w:val="single"/>
        </w:rPr>
        <w:t>Ocena końcowa oferty to suma punktów przyznanych  dla  kryterium CENA , kryterium Parametry techniczne  i kryterium Okres gwarancji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highlight w:val="yellow"/>
        </w:rPr>
      </w:pPr>
      <w:r>
        <w:rPr>
          <w:rFonts w:cs="Arial" w:ascii="Arial" w:hAnsi="Arial"/>
          <w:sz w:val="22"/>
          <w:szCs w:val="22"/>
          <w:highlight w:val="white"/>
        </w:rPr>
        <w:t xml:space="preserve">Przed zawarciem umowy Wykonawca, </w:t>
      </w:r>
      <w:r>
        <w:rPr>
          <w:rFonts w:cs="Arial" w:ascii="Arial" w:hAnsi="Arial"/>
          <w:color w:val="000000"/>
          <w:sz w:val="22"/>
          <w:szCs w:val="22"/>
          <w:highlight w:val="white"/>
        </w:rPr>
        <w:t xml:space="preserve">którego oferta została wybrana, </w:t>
      </w:r>
      <w:r>
        <w:rPr>
          <w:rFonts w:cs="Arial" w:ascii="Arial" w:hAnsi="Arial"/>
          <w:sz w:val="22"/>
          <w:szCs w:val="22"/>
          <w:highlight w:val="white"/>
        </w:rPr>
        <w:t>będzie zobowiązany przekazać informacje niezbędne do przygotowania umowy, zgodnie ze wzorem umowy (Załącznik 4 do SIWZ),</w:t>
      </w:r>
    </w:p>
    <w:p>
      <w:pPr>
        <w:pStyle w:val="Normal"/>
        <w:numPr>
          <w:ilvl w:val="0"/>
          <w:numId w:val="0"/>
        </w:numPr>
        <w:ind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Tekstpodstawowy2"/>
        <w:rPr>
          <w:rFonts w:ascii="Arial" w:hAnsi="Arial" w:cs="Arial"/>
          <w:sz w:val="22"/>
          <w:szCs w:val="22"/>
        </w:rPr>
      </w:pPr>
      <w:r>
        <w:rPr>
          <w:rFonts w:cs="Arial" w:ascii="Arial" w:hAnsi="Arial"/>
          <w:sz w:val="22"/>
          <w:szCs w:val="22"/>
          <w:highlight w:val="white"/>
        </w:rPr>
        <w:t>WYMAGANIA DOTYCZĄCE ZABEZPIECZENIA NALEŻYTEGO WYKONANIA</w:t>
      </w:r>
    </w:p>
    <w:p>
      <w:pPr>
        <w:pStyle w:val="Tekstpodstawowy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rPr/>
      </w:pPr>
      <w:r>
        <w:rPr>
          <w:rFonts w:cs="Arial" w:ascii="Arial" w:hAnsi="Arial"/>
          <w:sz w:val="22"/>
          <w:szCs w:val="22"/>
          <w:highlight w:val="white"/>
        </w:rPr>
        <w:t>Wzór umowy zawarty jest w Załączniku Nr  4  do SIWZ.</w:t>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7"/>
        </w:numPr>
        <w:jc w:val="both"/>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pPr>
      <w:r>
        <w:rPr>
          <w:rFonts w:cs="Arial" w:ascii="Arial" w:hAnsi="Arial"/>
          <w:b/>
          <w:sz w:val="22"/>
          <w:szCs w:val="22"/>
        </w:rPr>
        <w:t>DODATKOWE INFORMACJE</w:t>
      </w:r>
    </w:p>
    <w:p>
      <w:pPr>
        <w:pStyle w:val="Normal"/>
        <w:jc w:val="both"/>
        <w:rPr>
          <w:rFonts w:ascii="Arial" w:hAnsi="Arial" w:cs="Arial"/>
          <w:b/>
          <w:b/>
          <w:sz w:val="22"/>
          <w:szCs w:val="22"/>
        </w:rPr>
      </w:pPr>
      <w:r>
        <w:rPr>
          <w:rFonts w:cs="Arial" w:ascii="Arial" w:hAnsi="Arial"/>
          <w:b/>
          <w:sz w:val="22"/>
          <w:szCs w:val="22"/>
        </w:rPr>
      </w:r>
    </w:p>
    <w:p>
      <w:pPr>
        <w:pStyle w:val="Default"/>
        <w:spacing w:lineRule="auto" w:line="240" w:before="0" w:after="110"/>
        <w:jc w:val="both"/>
        <w:rPr/>
      </w:pPr>
      <w:r>
        <w:rPr>
          <w:rFonts w:eastAsia="Arial;Arial" w:cs="Arial;Arial" w:ascii="Arial" w:hAnsi="Arial"/>
          <w:color w:val="000000"/>
          <w:sz w:val="22"/>
          <w:szCs w:val="22"/>
        </w:rPr>
        <w:t xml:space="preserve">1. Zamawiający nie zamierza zwołać zebrania Wykonawców. </w:t>
      </w:r>
    </w:p>
    <w:p>
      <w:pPr>
        <w:pStyle w:val="Default"/>
        <w:spacing w:lineRule="auto" w:line="240" w:before="0" w:after="110"/>
        <w:jc w:val="both"/>
        <w:rPr/>
      </w:pPr>
      <w:r>
        <w:rPr>
          <w:rFonts w:eastAsia="Arial;Arial" w:cs="Arial;Arial" w:ascii="Arial" w:hAnsi="Arial"/>
          <w:color w:val="000000"/>
          <w:sz w:val="22"/>
          <w:szCs w:val="22"/>
        </w:rPr>
        <w:t xml:space="preserve">2. Zamawiający nie dopuszcza możliwości składania ofert wariantowych. </w:t>
      </w:r>
    </w:p>
    <w:p>
      <w:pPr>
        <w:pStyle w:val="Default"/>
        <w:spacing w:lineRule="auto" w:line="240" w:before="0" w:after="110"/>
        <w:jc w:val="both"/>
        <w:rPr/>
      </w:pPr>
      <w:r>
        <w:rPr>
          <w:rFonts w:eastAsia="Arial;Arial" w:cs="Arial;Arial" w:ascii="Arial" w:hAnsi="Arial"/>
          <w:color w:val="000000"/>
          <w:sz w:val="22"/>
          <w:szCs w:val="22"/>
        </w:rPr>
        <w:t xml:space="preserve">3. Zamawiający nie przewiduje zwrotu kosztów udziału w Postępowaniu, z wyjątkiem sytuacji opisanej w art. 93 ust. 4 ustawy Pzp. </w:t>
      </w:r>
    </w:p>
    <w:p>
      <w:pPr>
        <w:pStyle w:val="Default"/>
        <w:spacing w:lineRule="auto" w:line="240" w:before="0" w:after="110"/>
        <w:jc w:val="both"/>
        <w:rPr/>
      </w:pPr>
      <w:r>
        <w:rPr>
          <w:rFonts w:eastAsia="Arial;Arial" w:cs="Arial;Arial" w:ascii="Arial" w:hAnsi="Arial"/>
          <w:color w:val="000000"/>
          <w:sz w:val="22"/>
          <w:szCs w:val="22"/>
        </w:rPr>
        <w:t xml:space="preserve">4. Zamawiający nie przewiduje prowadzenia aukcji elektronicznej. </w:t>
      </w:r>
    </w:p>
    <w:p>
      <w:pPr>
        <w:pStyle w:val="Default"/>
        <w:spacing w:lineRule="auto" w:line="240" w:before="0" w:after="110"/>
        <w:jc w:val="both"/>
        <w:rPr/>
      </w:pPr>
      <w:r>
        <w:rPr>
          <w:rFonts w:eastAsia="Arial;Arial" w:cs="Arial;Arial" w:ascii="Arial" w:hAnsi="Arial"/>
          <w:color w:val="000000"/>
          <w:sz w:val="22"/>
          <w:szCs w:val="22"/>
        </w:rPr>
        <w:t xml:space="preserve">5. Zamawiający nie przewiduje stosowania dynamicznego systemu zakupów. </w:t>
      </w:r>
    </w:p>
    <w:p>
      <w:pPr>
        <w:pStyle w:val="Default"/>
        <w:spacing w:lineRule="auto" w:line="240" w:before="0" w:after="110"/>
        <w:jc w:val="both"/>
        <w:rPr/>
      </w:pPr>
      <w:r>
        <w:rPr>
          <w:rFonts w:eastAsia="Arial;Arial" w:cs="Arial;Arial" w:ascii="Arial" w:hAnsi="Arial"/>
          <w:color w:val="000000"/>
          <w:sz w:val="22"/>
          <w:szCs w:val="22"/>
        </w:rPr>
        <w:t xml:space="preserve">6.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 xml:space="preserve">7. Zamawiający nie wymaga wniesienia zabezpieczenia należytego wykonania umowy. </w:t>
      </w:r>
    </w:p>
    <w:p>
      <w:pPr>
        <w:pStyle w:val="Default"/>
        <w:spacing w:lineRule="auto" w:line="240" w:before="0" w:after="0"/>
        <w:jc w:val="both"/>
        <w:rPr/>
      </w:pPr>
      <w:r>
        <w:rPr>
          <w:rFonts w:eastAsia="Arial;Arial" w:cs="Arial;Arial" w:ascii="Arial" w:hAnsi="Arial"/>
          <w:color w:val="000000"/>
          <w:sz w:val="22"/>
          <w:szCs w:val="22"/>
        </w:rPr>
        <w:t xml:space="preserve">8.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9. </w:t>
      </w:r>
      <w:r>
        <w:rPr>
          <w:rFonts w:cs="Arial" w:ascii="Arial" w:hAnsi="Arial"/>
          <w:sz w:val="22"/>
          <w:szCs w:val="22"/>
          <w:highlight w:val="white"/>
        </w:rPr>
        <w:t xml:space="preserve">Zamawiający nie  dopuszcza składanie ofert częściowych. </w:t>
      </w:r>
    </w:p>
    <w:p>
      <w:pPr>
        <w:pStyle w:val="Default"/>
        <w:spacing w:lineRule="auto" w:line="240" w:before="0" w:after="0"/>
        <w:jc w:val="both"/>
        <w:rPr/>
      </w:pPr>
      <w:r>
        <w:rPr>
          <w:rFonts w:cs="Arial" w:ascii="Arial" w:hAnsi="Arial"/>
          <w:sz w:val="22"/>
          <w:szCs w:val="22"/>
          <w:highlight w:val="white"/>
        </w:rPr>
        <w:t>10. Zamawiający nie przewiduje zamówień uzupełniających, o których mowa w art. 67 ust. 1 pkt 6 i 7.</w:t>
      </w:r>
    </w:p>
    <w:p>
      <w:pPr>
        <w:pStyle w:val="Default"/>
        <w:spacing w:lineRule="auto" w:line="240" w:before="0" w:after="0"/>
        <w:jc w:val="both"/>
        <w:rPr/>
      </w:pPr>
      <w:r>
        <w:rPr>
          <w:rFonts w:cs="Arial" w:ascii="Arial" w:hAnsi="Arial"/>
          <w:sz w:val="22"/>
          <w:szCs w:val="22"/>
          <w:highlight w:val="white"/>
        </w:rPr>
        <w:t>11. Rozliczenia z Wykonawcą będą prowadzone wyłącznie w walucie polskiej.</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b/>
          <w:sz w:val="22"/>
          <w:szCs w:val="22"/>
        </w:rPr>
        <w:t xml:space="preserve">XIX. </w:t>
      </w:r>
      <w:r>
        <w:rPr>
          <w:rFonts w:cs="Arial" w:ascii="Arial" w:hAnsi="Arial"/>
          <w:b/>
          <w:bCs/>
          <w:sz w:val="22"/>
          <w:szCs w:val="22"/>
          <w:highlight w:val="white"/>
        </w:rPr>
        <w:t>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 xml:space="preserve">/Samodzielny Publiczny Zespół Opieki Zdrowotnej w Proszowicach  ul. Kopernika 13, 32-100 Proszowice tel. 12 386 51 02 </w:t>
      </w:r>
    </w:p>
    <w:p>
      <w:pPr>
        <w:pStyle w:val="Normal"/>
        <w:jc w:val="both"/>
        <w:rPr/>
      </w:pPr>
      <w:r>
        <w:rPr>
          <w:rFonts w:eastAsia="Times New Roman" w:cs="Arial" w:ascii="Arial" w:hAnsi="Arial"/>
          <w:sz w:val="22"/>
          <w:szCs w:val="22"/>
          <w:lang w:eastAsia="pl-PL"/>
        </w:rPr>
        <w:t xml:space="preserve">2. Inspektorem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jest Pan  mgr Tadeusz Knopek </w:t>
      </w:r>
      <w:r>
        <w:rPr>
          <w:rFonts w:eastAsia="Times New Roman" w:cs="Arial" w:ascii="Arial" w:hAnsi="Arial"/>
          <w:i/>
          <w:sz w:val="22"/>
          <w:szCs w:val="22"/>
          <w:lang w:eastAsia="pl-PL"/>
        </w:rPr>
        <w:t xml:space="preserve">, e-mail – </w:t>
      </w:r>
      <w:hyperlink r:id="rId3">
        <w:r>
          <w:rPr>
            <w:rStyle w:val="Czeinternetowe"/>
            <w:rFonts w:eastAsia="Times New Roman" w:cs="Arial" w:ascii="Arial" w:hAnsi="Arial"/>
            <w:i/>
            <w:sz w:val="22"/>
            <w:szCs w:val="22"/>
            <w:lang w:eastAsia="pl-PL"/>
          </w:rPr>
          <w:t>tk1210@interia.pl</w:t>
        </w:r>
      </w:hyperlink>
      <w:r>
        <w:rPr>
          <w:rFonts w:eastAsia="Times New Roman" w:cs="Arial" w:ascii="Arial" w:hAnsi="Arial"/>
          <w:i/>
          <w:sz w:val="22"/>
          <w:szCs w:val="22"/>
          <w:lang w:eastAsia="pl-PL"/>
        </w:rPr>
        <w:t>, tel. 12 386 52 06</w:t>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pPr>
      <w:r>
        <w:rPr>
          <w:rFonts w:ascii="Arial" w:hAnsi="Arial"/>
          <w:sz w:val="22"/>
          <w:szCs w:val="22"/>
        </w:rPr>
        <w:t>7. W odniesieniu do Pani/Pana danych osobowych decyzje nie będą podejmowane                    w sposób zautomatyzowany, stosowanie do art. 22 RODO.</w:t>
      </w:r>
    </w:p>
    <w:p>
      <w:pPr>
        <w:pStyle w:val="Normal"/>
        <w:jc w:val="both"/>
        <w:rPr/>
      </w:pPr>
      <w:r>
        <w:rPr>
          <w:rFonts w:ascii="Arial" w:hAnsi="Arial"/>
          <w:sz w:val="22"/>
          <w:szCs w:val="22"/>
        </w:rPr>
        <w:t>8. Posiada Pani/Pan:</w:t>
      </w:r>
    </w:p>
    <w:p>
      <w:pPr>
        <w:pStyle w:val="Normal"/>
        <w:numPr>
          <w:ilvl w:val="0"/>
          <w:numId w:val="0"/>
        </w:numPr>
        <w:ind w:left="720" w:hanging="0"/>
        <w:rPr/>
      </w:pPr>
      <w:r>
        <w:rPr>
          <w:rFonts w:ascii="Arial" w:hAnsi="Arial"/>
          <w:sz w:val="22"/>
          <w:szCs w:val="22"/>
        </w:rPr>
        <w:t>-  na podstawie art. 15 RODO prawo dostępu do danych osobowych Pani/Pana dotyczących;</w:t>
      </w:r>
    </w:p>
    <w:p>
      <w:pPr>
        <w:pStyle w:val="Normal"/>
        <w:numPr>
          <w:ilvl w:val="0"/>
          <w:numId w:val="0"/>
        </w:numPr>
        <w:ind w:left="720" w:hanging="0"/>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numPr>
          <w:ilvl w:val="0"/>
          <w:numId w:val="0"/>
        </w:numPr>
        <w:ind w:left="720" w:hanging="0"/>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numPr>
          <w:ilvl w:val="0"/>
          <w:numId w:val="0"/>
        </w:numPr>
        <w:ind w:left="720" w:hanging="0"/>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0" w:right="0" w:hanging="0"/>
        <w:rPr/>
      </w:pPr>
      <w:r>
        <w:rPr>
          <w:rFonts w:ascii="Arial" w:hAnsi="Arial"/>
          <w:sz w:val="22"/>
          <w:szCs w:val="22"/>
        </w:rPr>
        <w:t>9.    nie przysługuje Pani/Panu:</w:t>
      </w:r>
    </w:p>
    <w:p>
      <w:pPr>
        <w:pStyle w:val="Normal"/>
        <w:numPr>
          <w:ilvl w:val="0"/>
          <w:numId w:val="0"/>
        </w:numPr>
        <w:ind w:left="720" w:hanging="0"/>
        <w:rPr/>
      </w:pPr>
      <w:r>
        <w:rPr>
          <w:rFonts w:ascii="Arial" w:hAnsi="Arial"/>
          <w:sz w:val="22"/>
          <w:szCs w:val="22"/>
        </w:rPr>
        <w:t xml:space="preserve">- w związku z art. 17 ust. 3 lit. b, d lub e RODO prawo do usunięcia danych   </w:t>
      </w:r>
    </w:p>
    <w:p>
      <w:pPr>
        <w:pStyle w:val="Normal"/>
        <w:numPr>
          <w:ilvl w:val="0"/>
          <w:numId w:val="0"/>
        </w:numPr>
        <w:ind w:left="720" w:hanging="0"/>
        <w:rPr/>
      </w:pPr>
      <w:r>
        <w:rPr>
          <w:rFonts w:ascii="Arial" w:hAnsi="Arial"/>
          <w:sz w:val="22"/>
          <w:szCs w:val="22"/>
        </w:rPr>
        <w:t xml:space="preserve">  </w:t>
      </w:r>
      <w:r>
        <w:rPr>
          <w:rFonts w:ascii="Arial" w:hAnsi="Arial"/>
          <w:sz w:val="22"/>
          <w:szCs w:val="22"/>
        </w:rPr>
        <w:t>osobowych;</w:t>
      </w:r>
    </w:p>
    <w:p>
      <w:pPr>
        <w:pStyle w:val="Normal"/>
        <w:numPr>
          <w:ilvl w:val="0"/>
          <w:numId w:val="0"/>
        </w:numPr>
        <w:ind w:left="720" w:hanging="0"/>
        <w:rPr/>
      </w:pPr>
      <w:r>
        <w:rPr>
          <w:rFonts w:ascii="Arial" w:hAnsi="Arial"/>
          <w:sz w:val="22"/>
          <w:szCs w:val="22"/>
        </w:rPr>
        <w:t>- prawo do przenoszenia danych osobowych, o którym mowa w art. 20 RODO;</w:t>
      </w:r>
    </w:p>
    <w:p>
      <w:pPr>
        <w:pStyle w:val="Normal"/>
        <w:numPr>
          <w:ilvl w:val="0"/>
          <w:numId w:val="0"/>
        </w:numPr>
        <w:ind w:left="720" w:hanging="0"/>
        <w:rPr/>
      </w:pPr>
      <w:r>
        <w:rPr>
          <w:rFonts w:eastAsia="Times New Roman" w:cs="Arial" w:ascii="Arial" w:hAnsi="Arial"/>
          <w:b/>
          <w:sz w:val="22"/>
          <w:szCs w:val="22"/>
          <w:lang w:eastAsia="pl-PL"/>
        </w:rPr>
        <w:t xml:space="preserve">- na podstawie art. 21 RODO prawo sprzeciwu, wobec przetwarzania danych  </w:t>
      </w:r>
    </w:p>
    <w:p>
      <w:pPr>
        <w:pStyle w:val="Normal"/>
        <w:numPr>
          <w:ilvl w:val="0"/>
          <w:numId w:val="0"/>
        </w:numPr>
        <w:ind w:left="720" w:hanging="0"/>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Normal"/>
        <w:numPr>
          <w:ilvl w:val="0"/>
          <w:numId w:val="0"/>
        </w:numPr>
        <w:ind w:left="720" w:hanging="0"/>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jc w:val="both"/>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Arial" w:hAnsi="Arial"/>
          <w:sz w:val="22"/>
          <w:szCs w:val="22"/>
        </w:rPr>
      </w:pPr>
      <w:r>
        <w:rPr>
          <w:rFonts w:ascii="Arial" w:hAnsi="Arial"/>
          <w:sz w:val="22"/>
          <w:szCs w:val="22"/>
        </w:rPr>
      </w:r>
    </w:p>
    <w:p>
      <w:pPr>
        <w:pStyle w:val="Normal"/>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rPr>
          <w:rFonts w:ascii="Arial" w:hAnsi="Arial"/>
          <w:sz w:val="22"/>
          <w:szCs w:val="22"/>
        </w:rPr>
      </w:pPr>
      <w:r>
        <w:rPr>
          <w:rFonts w:ascii="Arial" w:hAnsi="Arial"/>
          <w:sz w:val="22"/>
          <w:szCs w:val="22"/>
        </w:rPr>
      </w:r>
    </w:p>
    <w:p>
      <w:pPr>
        <w:pStyle w:val="Normal"/>
        <w:jc w:val="both"/>
        <w:rPr/>
      </w:pPr>
      <w:r>
        <w:rPr>
          <w:rFonts w:cs="Arial" w:ascii="Arial" w:hAnsi="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w:t>
      </w:r>
    </w:p>
    <w:p>
      <w:pPr>
        <w:pStyle w:val="Normal"/>
        <w:jc w:val="both"/>
        <w:rPr/>
      </w:pPr>
      <w:r>
        <w:rPr>
          <w:rFonts w:cs="Arial" w:ascii="Arial" w:hAnsi="Arial"/>
          <w:sz w:val="22"/>
          <w:szCs w:val="22"/>
        </w:rPr>
        <w:t>Załącznik 2a – Formularz asortymentowo-cenowy,</w:t>
      </w:r>
    </w:p>
    <w:p>
      <w:pPr>
        <w:pStyle w:val="Normal"/>
        <w:jc w:val="both"/>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 umowy,</w:t>
      </w:r>
    </w:p>
    <w:p>
      <w:pPr>
        <w:pStyle w:val="Normal"/>
        <w:jc w:val="both"/>
        <w:rPr/>
      </w:pPr>
      <w:r>
        <w:rPr>
          <w:rFonts w:cs="Arial" w:ascii="Arial" w:hAnsi="Arial"/>
          <w:sz w:val="22"/>
          <w:szCs w:val="22"/>
          <w:highlight w:val="white"/>
        </w:rPr>
        <w:t>Załącznik 5 – Oświadczenie o przynależności do tej samej grupy kapitałowej.</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 xml:space="preserve">Proszowice, dnia  15 listopada  </w:t>
      </w:r>
      <w:r>
        <w:rPr>
          <w:rFonts w:cs="Arial" w:ascii="Arial" w:hAnsi="Arial"/>
          <w:sz w:val="22"/>
          <w:szCs w:val="22"/>
          <w:highlight w:val="white"/>
        </w:rPr>
        <w:t>2018 r.                                                    Zatwierdzam:</w:t>
      </w:r>
    </w:p>
    <w:p>
      <w:pPr>
        <w:pStyle w:val="Normal"/>
        <w:jc w:val="both"/>
        <w:rPr>
          <w:rFonts w:ascii="Arial" w:hAnsi="Arial" w:cs="Arial"/>
          <w:sz w:val="22"/>
          <w:szCs w:val="22"/>
        </w:rPr>
      </w:pPr>
      <w:r>
        <w:rPr>
          <w:rFonts w:cs="Arial" w:ascii="Arial" w:hAnsi="Arial"/>
          <w:sz w:val="22"/>
          <w:szCs w:val="22"/>
          <w:highlight w:val="white"/>
        </w:rPr>
        <w:tab/>
        <w:tab/>
        <w:tab/>
        <w:tab/>
        <w:tab/>
        <w:tab/>
        <w:tab/>
        <w:tab/>
        <w:tab/>
      </w:r>
    </w:p>
    <w:p>
      <w:pPr>
        <w:pStyle w:val="Normal"/>
        <w:rPr>
          <w:sz w:val="22"/>
          <w:szCs w:val="22"/>
          <w:highlight w:val="white"/>
        </w:rPr>
      </w:pPr>
      <w:r>
        <w:rPr>
          <w:sz w:val="22"/>
          <w:szCs w:val="22"/>
          <w:highlight w:val="whit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35/ZP/2018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spacing w:before="240" w:after="0"/>
        <w:jc w:val="both"/>
        <w:rPr/>
      </w:pPr>
      <w:r>
        <w:rPr>
          <w:rFonts w:ascii="Arial" w:hAnsi="Arial"/>
          <w:b/>
          <w:sz w:val="22"/>
          <w:szCs w:val="22"/>
        </w:rPr>
        <w:t xml:space="preserve">                                                          </w:t>
      </w:r>
      <w:r>
        <w:rPr>
          <w:rFonts w:ascii="Arial" w:hAnsi="Arial"/>
          <w:b/>
          <w:sz w:val="22"/>
          <w:szCs w:val="22"/>
        </w:rPr>
        <w:t>w postępowaniu</w:t>
      </w:r>
    </w:p>
    <w:p>
      <w:pPr>
        <w:pStyle w:val="Normal"/>
        <w:jc w:val="center"/>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Dostawa  8 szt. kardiomonitorów wraz z centralą monitorującą</w:t>
      </w:r>
    </w:p>
    <w:p>
      <w:pPr>
        <w:pStyle w:val="Normal"/>
        <w:jc w:val="center"/>
        <w:rPr/>
      </w:pPr>
      <w:r>
        <w:rPr>
          <w:rFonts w:cs="Arial" w:ascii="Arial" w:hAnsi="Arial"/>
          <w:b/>
          <w:sz w:val="22"/>
          <w:szCs w:val="22"/>
        </w:rPr>
        <w:t>dla</w:t>
      </w:r>
    </w:p>
    <w:p>
      <w:pPr>
        <w:pStyle w:val="Normal"/>
        <w:jc w:val="both"/>
        <w:rPr/>
      </w:pPr>
      <w:r>
        <w:rPr>
          <w:rFonts w:cs="Arial" w:ascii="Arial" w:hAnsi="Arial"/>
          <w:b/>
          <w:bCs/>
          <w:sz w:val="22"/>
          <w:szCs w:val="22"/>
        </w:rPr>
        <w:t xml:space="preserve">              </w:t>
      </w:r>
      <w:r>
        <w:rPr>
          <w:rFonts w:cs="Arial" w:ascii="Arial" w:hAnsi="Arial"/>
          <w:b/>
          <w:bCs/>
          <w:sz w:val="22"/>
          <w:szCs w:val="22"/>
        </w:rPr>
        <w:t>Samodzielnego Publicznego Zespołu Opieki Zdrowotnej w Proszowicach</w:t>
      </w:r>
    </w:p>
    <w:p>
      <w:pPr>
        <w:pStyle w:val="Tytu"/>
        <w:ind w:hanging="0"/>
        <w:jc w:val="left"/>
        <w:rPr>
          <w:rFonts w:ascii="Arial" w:hAnsi="Arial"/>
          <w:b w:val="false"/>
          <w:b w:val="false"/>
          <w:bCs w:val="false"/>
          <w:sz w:val="22"/>
          <w:szCs w:val="22"/>
        </w:rPr>
      </w:pPr>
      <w:r>
        <w:rPr>
          <w:rFonts w:ascii="Arial" w:hAnsi="Arial"/>
          <w:b w:val="false"/>
          <w:bCs w:val="false"/>
          <w:sz w:val="22"/>
          <w:szCs w:val="22"/>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Normal"/>
        <w:rPr/>
      </w:pPr>
      <w:r>
        <w:rPr>
          <w:rFonts w:ascii="Arial" w:hAnsi="Arial"/>
          <w:b/>
          <w:bCs/>
          <w:sz w:val="22"/>
          <w:szCs w:val="22"/>
        </w:rPr>
        <w:t>Oferujemy</w:t>
      </w:r>
      <w:r>
        <w:rPr>
          <w:rFonts w:ascii="Arial" w:hAnsi="Arial"/>
          <w:b w:val="false"/>
          <w:bCs w:val="false"/>
          <w:sz w:val="22"/>
          <w:szCs w:val="22"/>
        </w:rPr>
        <w:t xml:space="preserve">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spacing w:lineRule="atLeast" w:line="100"/>
        <w:jc w:val="both"/>
        <w:rPr>
          <w:rFonts w:ascii="Arial" w:hAnsi="Arial"/>
          <w:b/>
          <w:b/>
          <w:sz w:val="22"/>
          <w:szCs w:val="22"/>
        </w:rPr>
      </w:pPr>
      <w:r>
        <w:rPr>
          <w:rFonts w:ascii="Arial" w:hAnsi="Arial"/>
          <w:b/>
          <w:sz w:val="22"/>
          <w:szCs w:val="22"/>
        </w:rPr>
      </w:r>
    </w:p>
    <w:p>
      <w:pPr>
        <w:pStyle w:val="Tekstpodstawowy2"/>
        <w:spacing w:lineRule="atLeast" w:line="100"/>
        <w:jc w:val="both"/>
        <w:rPr>
          <w:rFonts w:ascii="Arial" w:hAnsi="Arial"/>
          <w:b/>
          <w:b/>
          <w:sz w:val="22"/>
          <w:szCs w:val="22"/>
        </w:rPr>
      </w:pPr>
      <w:r>
        <w:rPr>
          <w:rFonts w:ascii="Arial" w:hAnsi="Arial"/>
          <w:b/>
          <w:sz w:val="22"/>
          <w:szCs w:val="22"/>
        </w:rPr>
      </w:r>
    </w:p>
    <w:p>
      <w:pPr>
        <w:pStyle w:val="Normal"/>
        <w:rPr>
          <w:rFonts w:ascii="Arial" w:hAnsi="Arial"/>
          <w:sz w:val="22"/>
          <w:szCs w:val="22"/>
        </w:rPr>
      </w:pPr>
      <w:r>
        <w:rPr>
          <w:rFonts w:ascii="Arial" w:hAnsi="Arial"/>
          <w:sz w:val="22"/>
          <w:szCs w:val="22"/>
        </w:rPr>
        <w:t xml:space="preserve">1.  Cena brutto  8 kardiomonitorów wraz  z centralą monitorującą  ___________ zł ____ gr.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(słownie złotych 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 tym:</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kwota podatku od towarów i usług (VAT)   ______________ zł ____ gr.</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2. Koszt dostawy, zainstalowania sprzętu, serwisowania sprzętu i przeszkolenia personelu</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 xml:space="preserve">w zakresie obsługi sprzętu </w:t>
      </w:r>
      <w:r>
        <w:rPr>
          <w:rFonts w:ascii="Arial" w:hAnsi="Arial"/>
          <w:b w:val="false"/>
          <w:bCs w:val="false"/>
          <w:sz w:val="22"/>
          <w:szCs w:val="22"/>
          <w:highlight w:val="white"/>
        </w:rPr>
        <w:t xml:space="preserve">  ___________ zł ____ gr. </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(słownie złotych __________________________________________________________)</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w tym:</w:t>
      </w:r>
    </w:p>
    <w:p>
      <w:pPr>
        <w:pStyle w:val="Normal"/>
        <w:rPr>
          <w:rFonts w:ascii="Arial" w:hAnsi="Arial"/>
          <w:b w:val="false"/>
          <w:b w:val="false"/>
          <w:bCs w:val="false"/>
          <w:sz w:val="22"/>
          <w:szCs w:val="22"/>
        </w:rPr>
      </w:pPr>
      <w:r>
        <w:rPr>
          <w:rFonts w:ascii="Arial" w:hAnsi="Arial"/>
          <w:b w:val="false"/>
          <w:bCs w:val="false"/>
          <w:sz w:val="22"/>
          <w:szCs w:val="22"/>
        </w:rPr>
        <w:t>kwota podatku od towarów i usług (VAT)   ______________ zł ____ gr.</w:t>
      </w:r>
    </w:p>
    <w:p>
      <w:pPr>
        <w:pStyle w:val="Normal"/>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Cena (brutto)  przedmiotu zamówienia </w:t>
      </w:r>
      <w:r>
        <w:rPr>
          <w:rFonts w:ascii="Arial" w:hAnsi="Arial"/>
          <w:sz w:val="22"/>
          <w:szCs w:val="22"/>
        </w:rPr>
        <w:t xml:space="preserve">___________ </w:t>
      </w:r>
      <w:r>
        <w:rPr>
          <w:rFonts w:ascii="Arial" w:hAnsi="Arial"/>
          <w:b/>
          <w:sz w:val="22"/>
          <w:szCs w:val="22"/>
        </w:rPr>
        <w:t>zł</w:t>
      </w:r>
      <w:r>
        <w:rPr>
          <w:rFonts w:ascii="Arial" w:hAnsi="Arial"/>
          <w:sz w:val="22"/>
          <w:szCs w:val="22"/>
        </w:rPr>
        <w:t xml:space="preserve"> ____ </w:t>
      </w:r>
      <w:r>
        <w:rPr>
          <w:rFonts w:ascii="Arial" w:hAnsi="Arial"/>
          <w:b/>
          <w:sz w:val="22"/>
          <w:szCs w:val="22"/>
        </w:rPr>
        <w:t xml:space="preserve">gr. </w:t>
      </w:r>
    </w:p>
    <w:p>
      <w:pPr>
        <w:pStyle w:val="Normal"/>
        <w:spacing w:lineRule="auto" w:line="360"/>
        <w:jc w:val="both"/>
        <w:rPr/>
      </w:pPr>
      <w:r>
        <w:rPr>
          <w:rFonts w:ascii="Arial" w:hAnsi="Arial"/>
          <w:sz w:val="22"/>
          <w:szCs w:val="22"/>
        </w:rPr>
        <w:t>(słownie złotych __________________________________________________________)</w:t>
      </w:r>
    </w:p>
    <w:p>
      <w:pPr>
        <w:pStyle w:val="Normal"/>
        <w:spacing w:lineRule="auto" w:line="360"/>
        <w:jc w:val="both"/>
        <w:rPr/>
      </w:pPr>
      <w:r>
        <w:rPr>
          <w:rFonts w:ascii="Arial" w:hAnsi="Arial"/>
          <w:sz w:val="22"/>
          <w:szCs w:val="22"/>
        </w:rPr>
        <w:t>w tym:</w:t>
      </w:r>
    </w:p>
    <w:p>
      <w:pPr>
        <w:pStyle w:val="Normal"/>
        <w:spacing w:lineRule="auto" w:line="360"/>
        <w:jc w:val="both"/>
        <w:rPr/>
      </w:pPr>
      <w:r>
        <w:rPr>
          <w:rFonts w:ascii="Arial" w:hAnsi="Arial"/>
          <w:b/>
          <w:sz w:val="22"/>
          <w:szCs w:val="22"/>
        </w:rPr>
        <w:t xml:space="preserve">kwota podatku od towarów i usług (VAT)   </w:t>
      </w:r>
      <w:r>
        <w:rPr>
          <w:rFonts w:ascii="Arial" w:hAnsi="Arial"/>
          <w:b w:val="false"/>
          <w:bCs w:val="false"/>
          <w:sz w:val="22"/>
          <w:szCs w:val="22"/>
        </w:rPr>
        <w:t xml:space="preserve">______________ </w:t>
      </w:r>
      <w:r>
        <w:rPr>
          <w:rFonts w:ascii="Arial" w:hAnsi="Arial"/>
          <w:b/>
          <w:sz w:val="22"/>
          <w:szCs w:val="22"/>
        </w:rPr>
        <w:t>zł</w:t>
      </w:r>
      <w:r>
        <w:rPr>
          <w:rFonts w:ascii="Arial" w:hAnsi="Arial"/>
          <w:sz w:val="22"/>
          <w:szCs w:val="22"/>
        </w:rPr>
        <w:t xml:space="preserve"> ____ </w:t>
      </w:r>
      <w:r>
        <w:rPr>
          <w:rFonts w:ascii="Arial" w:hAnsi="Arial"/>
          <w:b/>
          <w:sz w:val="22"/>
          <w:szCs w:val="22"/>
        </w:rPr>
        <w:t>gr.</w:t>
      </w:r>
    </w:p>
    <w:p>
      <w:pPr>
        <w:pStyle w:val="Tekstpodstawowy2"/>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spacing w:before="0" w:after="120"/>
        <w:jc w:val="both"/>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Tekstpodstawowy3"/>
        <w:spacing w:lineRule="auto" w:line="480" w:before="0" w:after="0"/>
        <w:jc w:val="both"/>
        <w:rPr/>
      </w:pPr>
      <w:r>
        <w:rPr>
          <w:rFonts w:ascii="Arial" w:hAnsi="Arial"/>
          <w:b w:val="false"/>
          <w:bCs w:val="false"/>
          <w:sz w:val="22"/>
          <w:szCs w:val="22"/>
        </w:rPr>
        <w:t>Wartość lub procentowa część zamówienia, jaka zostanie powierzona podwykonawcy lub podwykonawcom: ________________________________________________________</w:t>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w:t>
      </w:r>
      <w:r>
        <w:rPr>
          <w:rFonts w:ascii="Arial" w:hAnsi="Arial"/>
          <w:b/>
          <w:sz w:val="22"/>
          <w:szCs w:val="22"/>
          <w:highlight w:val="white"/>
        </w:rPr>
        <w:t>a :  do dnia 14 grudnia 2018 r.</w:t>
      </w:r>
    </w:p>
    <w:p>
      <w:pPr>
        <w:pStyle w:val="Tretekstu"/>
        <w:spacing w:before="0" w:after="0"/>
        <w:jc w:val="both"/>
        <w:rPr>
          <w:rFonts w:ascii="Arial" w:hAnsi="Arial"/>
          <w:b/>
          <w:b/>
          <w:sz w:val="22"/>
          <w:szCs w:val="22"/>
          <w:highlight w:val="white"/>
        </w:rPr>
      </w:pPr>
      <w:r>
        <w:rPr>
          <w:rFonts w:ascii="Arial" w:hAnsi="Arial"/>
          <w:b/>
          <w:sz w:val="22"/>
          <w:szCs w:val="22"/>
          <w:highlight w:val="white"/>
        </w:rPr>
      </w:r>
    </w:p>
    <w:p>
      <w:pPr>
        <w:pStyle w:val="Tretekstu"/>
        <w:spacing w:before="0" w:after="0"/>
        <w:jc w:val="both"/>
        <w:rPr/>
      </w:pPr>
      <w:r>
        <w:rPr>
          <w:rFonts w:ascii="Arial" w:hAnsi="Arial"/>
          <w:b/>
          <w:sz w:val="22"/>
          <w:szCs w:val="22"/>
        </w:rPr>
        <w:t>Okres gwarancji  (min. 24 miesiące)  -   oferowany   _________________ miesięcy.</w:t>
      </w:r>
    </w:p>
    <w:p>
      <w:pPr>
        <w:pStyle w:val="Tretekstu"/>
        <w:spacing w:before="0" w:after="0"/>
        <w:jc w:val="both"/>
        <w:rPr>
          <w:rFonts w:ascii="Arial" w:hAnsi="Arial"/>
          <w:sz w:val="22"/>
          <w:szCs w:val="22"/>
        </w:rPr>
      </w:pPr>
      <w:r>
        <w:rPr>
          <w:rFonts w:ascii="Arial" w:hAnsi="Arial"/>
          <w:sz w:val="22"/>
          <w:szCs w:val="22"/>
        </w:rPr>
      </w:r>
    </w:p>
    <w:p>
      <w:pPr>
        <w:pStyle w:val="Normal"/>
        <w:rPr/>
      </w:pPr>
      <w:r>
        <w:rPr>
          <w:rFonts w:ascii="Arial" w:hAnsi="Arial"/>
          <w:b/>
          <w:bCs/>
          <w:sz w:val="22"/>
          <w:szCs w:val="22"/>
        </w:rPr>
        <w:t>Warunki  płatności</w:t>
      </w:r>
      <w:r>
        <w:rPr>
          <w:rFonts w:ascii="Arial" w:hAnsi="Arial"/>
          <w:sz w:val="22"/>
          <w:szCs w:val="22"/>
        </w:rPr>
        <w:t xml:space="preserve"> – przelew w terminie do 3</w:t>
      </w:r>
      <w:r>
        <w:rPr>
          <w:rFonts w:ascii="Arial" w:hAnsi="Arial"/>
          <w:sz w:val="22"/>
          <w:szCs w:val="22"/>
          <w:u w:val="none"/>
        </w:rPr>
        <w:t>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bCs/>
          <w:sz w:val="22"/>
          <w:szCs w:val="22"/>
        </w:rPr>
        <w:t>Oświadczam</w:t>
      </w:r>
      <w:r>
        <w:rPr>
          <w:rFonts w:ascii="Arial" w:hAnsi="Arial"/>
          <w:b w:val="false"/>
          <w:bCs w:val="false"/>
          <w:sz w:val="22"/>
          <w:szCs w:val="22"/>
        </w:rPr>
        <w:t xml:space="preserve">,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bCs/>
          <w:sz w:val="22"/>
          <w:szCs w:val="22"/>
        </w:rPr>
        <w:t>Oświadczam</w:t>
      </w:r>
      <w:r>
        <w:rPr>
          <w:rFonts w:ascii="Arial" w:hAnsi="Arial"/>
          <w:b w:val="false"/>
          <w:bCs w:val="false"/>
          <w:sz w:val="22"/>
          <w:szCs w:val="22"/>
        </w:rPr>
        <w:t>, że niniejsza oferta zawiera na stronach nr od _______do _______ informacje</w:t>
      </w:r>
      <w:r>
        <w:rPr>
          <w:rFonts w:ascii="Arial" w:hAnsi="Arial"/>
          <w:b w:val="false"/>
          <w:bCs w:val="false"/>
          <w:sz w:val="22"/>
          <w:szCs w:val="22"/>
          <w:highlight w:val="white"/>
        </w:rPr>
        <w:t xml:space="preserve"> stanowiące</w:t>
      </w:r>
      <w:r>
        <w:rPr>
          <w:rFonts w:ascii="Arial" w:hAnsi="Arial"/>
          <w:b/>
          <w:bCs/>
          <w:sz w:val="22"/>
          <w:szCs w:val="22"/>
          <w:highlight w:val="white"/>
        </w:rPr>
        <w:t xml:space="preserve"> tajemnicę przedsiębiorstwa</w:t>
      </w:r>
      <w:r>
        <w:rPr>
          <w:rFonts w:ascii="Arial" w:hAnsi="Arial"/>
          <w:b w:val="false"/>
          <w:bCs w:val="false"/>
          <w:sz w:val="22"/>
          <w:szCs w:val="22"/>
          <w:highlight w:val="white"/>
        </w:rPr>
        <w:t xml:space="preserve"> w rozumieniu przepisów o zwalczaniu nieuczciwej konkurencji.</w:t>
      </w:r>
    </w:p>
    <w:p>
      <w:pPr>
        <w:pStyle w:val="Normal"/>
        <w:rPr/>
      </w:pPr>
      <w:r>
        <w:rPr/>
      </w:r>
    </w:p>
    <w:p>
      <w:pPr>
        <w:pStyle w:val="Normal"/>
        <w:jc w:val="both"/>
        <w:rPr/>
      </w:pPr>
      <w:r>
        <w:rPr>
          <w:rFonts w:ascii="Arial" w:hAnsi="Arial"/>
          <w:b/>
          <w:bCs/>
          <w:sz w:val="22"/>
          <w:szCs w:val="22"/>
          <w:highlight w:val="white"/>
        </w:rPr>
        <w:t>Oświadczam,</w:t>
      </w:r>
      <w:r>
        <w:rPr>
          <w:rFonts w:ascii="Arial" w:hAnsi="Arial"/>
          <w:b w:val="false"/>
          <w:bCs w:val="false"/>
          <w:sz w:val="22"/>
          <w:szCs w:val="22"/>
          <w:highlight w:val="white"/>
        </w:rPr>
        <w:t xml:space="preserve"> że wypełniłem obowiązki informacyjne przewidziane w art. 13 lub art. 14 RODO</w:t>
      </w:r>
      <w:r>
        <w:rPr>
          <w:rFonts w:eastAsia="Times New Roman" w:cs="Times New Roman" w:ascii="Arial" w:hAnsi="Arial"/>
          <w:b w:val="false"/>
          <w:bCs w:val="false"/>
          <w:sz w:val="22"/>
          <w:szCs w:val="22"/>
          <w:highlight w:val="white"/>
        </w:rPr>
        <w:t>¹</w:t>
      </w:r>
      <w:r>
        <w:rPr>
          <w:rFonts w:ascii="Arial" w:hAnsi="Arial"/>
          <w:b w:val="false"/>
          <w:bCs w:val="false"/>
          <w:sz w:val="22"/>
          <w:szCs w:val="22"/>
          <w:highlight w:val="white"/>
        </w:rPr>
        <w:t xml:space="preserve"> wobec osób fizycznych, od których dane osobowe bezpośrednio lub pośrednio pozyskałem  w celu ubiegania się o udzielenie zamówienia publicznego w niniejszym postępowaniu. *** </w:t>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yellow"/>
          <w:lang w:val="pl-PL" w:eastAsia="zh-CN" w:bidi="ar-SA"/>
        </w:rPr>
      </w:pPr>
      <w:r>
        <w:rPr>
          <w:rFonts w:eastAsia="TimesNewRoman;Arial Unicode MS" w:cs="TimesNewRoman;Arial Unicode MS" w:ascii="Arial" w:hAnsi="Arial"/>
          <w:b w:val="false"/>
          <w:bCs w:val="false"/>
          <w:sz w:val="22"/>
          <w:szCs w:val="22"/>
          <w:highlight w:val="yellow"/>
          <w:lang w:val="pl-PL" w:eastAsia="zh-CN" w:bidi="ar-SA"/>
        </w:rPr>
      </w:r>
    </w:p>
    <w:p>
      <w:pPr>
        <w:pStyle w:val="NormalnyWeb"/>
        <w:rPr/>
      </w:pPr>
      <w:r>
        <w:rPr>
          <w:rFonts w:eastAsia="Times New Roman" w:cs="Times New Roman" w:ascii="Arial" w:hAnsi="Arial"/>
          <w:sz w:val="18"/>
          <w:szCs w:val="18"/>
          <w:highlight w:val="white"/>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Urz.UE L 119 z 04.05.2016,str.1).</w:t>
      </w:r>
    </w:p>
    <w:p>
      <w:pPr>
        <w:pStyle w:val="NormalnyWeb"/>
        <w:rPr/>
      </w:pPr>
      <w:r>
        <w:rPr>
          <w:rFonts w:ascii="Arial" w:hAnsi="Arial"/>
          <w:sz w:val="18"/>
          <w:szCs w:val="18"/>
          <w:highlight w:val="white"/>
        </w:rPr>
        <w:t>***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przez jego wykreślenie).</w:t>
      </w:r>
    </w:p>
    <w:p>
      <w:pPr>
        <w:pStyle w:val="NormalnyWeb"/>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white"/>
          <w:lang w:val="pl-PL" w:eastAsia="zh-CN" w:bidi="ar-SA"/>
        </w:rPr>
      </w:pPr>
      <w:r>
        <w:rPr>
          <w:rFonts w:eastAsia="TimesNewRoman;Arial Unicode MS" w:cs="TimesNewRoman;Arial Unicode MS" w:ascii="Arial" w:hAnsi="Arial"/>
          <w:b w:val="false"/>
          <w:bCs w:val="false"/>
          <w:sz w:val="22"/>
          <w:szCs w:val="22"/>
          <w:highlight w:val="white"/>
          <w:lang w:val="pl-PL" w:eastAsia="zh-CN" w:bidi="ar-SA"/>
        </w:rPr>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white"/>
          <w:lang w:val="pl-PL" w:eastAsia="zh-CN" w:bidi="ar-SA"/>
        </w:rPr>
      </w:pPr>
      <w:r>
        <w:rPr>
          <w:rFonts w:eastAsia="TimesNewRoman;Arial Unicode MS" w:cs="TimesNewRoman;Arial Unicode MS" w:ascii="Arial" w:hAnsi="Arial"/>
          <w:b w:val="false"/>
          <w:bCs w:val="false"/>
          <w:sz w:val="22"/>
          <w:szCs w:val="22"/>
          <w:highlight w:val="white"/>
          <w:lang w:val="pl-PL" w:eastAsia="zh-CN" w:bidi="ar-SA"/>
        </w:rPr>
      </w:r>
    </w:p>
    <w:p>
      <w:pPr>
        <w:pStyle w:val="Normal"/>
        <w:jc w:val="right"/>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35/ZP/2018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hanging="0"/>
        <w:jc w:val="both"/>
        <w:rPr/>
      </w:pPr>
      <w:r>
        <w:rPr>
          <w:rFonts w:cs="Arial" w:ascii="Arial" w:hAnsi="Arial"/>
          <w:sz w:val="21"/>
          <w:szCs w:val="21"/>
        </w:rPr>
        <w:t xml:space="preserve">Na potrzeby postępowania o udzielenie zamówienia publicznego pn. </w:t>
      </w:r>
      <w:bookmarkStart w:id="5" w:name="__DdeLink__12171_1618290613"/>
      <w:bookmarkStart w:id="6" w:name="__DdeLink__2333_1857505987"/>
      <w:r>
        <w:rPr>
          <w:rFonts w:cs="Arial" w:ascii="Arial" w:hAnsi="Arial"/>
          <w:sz w:val="22"/>
          <w:szCs w:val="22"/>
        </w:rPr>
        <w:t xml:space="preserve"> </w:t>
      </w:r>
      <w:r>
        <w:rPr>
          <w:rFonts w:cs="Arial" w:ascii="Arial" w:hAnsi="Arial"/>
          <w:b/>
          <w:bCs/>
          <w:sz w:val="22"/>
          <w:szCs w:val="22"/>
        </w:rPr>
        <w:t>Dostawa</w:t>
      </w:r>
      <w:r>
        <w:rPr>
          <w:rFonts w:cs="Arial" w:ascii="Arial" w:hAnsi="Arial"/>
          <w:sz w:val="22"/>
          <w:szCs w:val="22"/>
        </w:rPr>
        <w:t xml:space="preserve"> </w:t>
      </w:r>
      <w:r>
        <w:rPr>
          <w:rFonts w:cs="Arial" w:ascii="Arial" w:hAnsi="Arial"/>
          <w:b/>
          <w:bCs/>
          <w:sz w:val="22"/>
          <w:szCs w:val="22"/>
        </w:rPr>
        <w:t xml:space="preserve"> 8 szt</w:t>
      </w:r>
      <w:r>
        <w:rPr>
          <w:rFonts w:cs="Arial" w:ascii="Arial" w:hAnsi="Arial"/>
          <w:b/>
          <w:bCs/>
          <w:sz w:val="21"/>
          <w:szCs w:val="21"/>
        </w:rPr>
        <w:t>. kardiomonitorów wraz z centralą monitorującą</w:t>
      </w:r>
      <w:r>
        <w:rPr>
          <w:rFonts w:cs="Arial" w:ascii="Arial" w:hAnsi="Arial"/>
          <w:b/>
          <w:bCs/>
          <w:sz w:val="22"/>
          <w:szCs w:val="22"/>
        </w:rPr>
        <w:t xml:space="preserve">  dla Samodzielnego Publicznego Zespołu Opieki Zdrowotnej  w Proszowicach</w:t>
      </w:r>
      <w:bookmarkEnd w:id="6"/>
      <w:r>
        <w:rPr>
          <w:rFonts w:cs="Arial" w:ascii="Arial" w:hAnsi="Arial"/>
          <w:b/>
          <w:bCs/>
          <w:sz w:val="22"/>
          <w:szCs w:val="22"/>
        </w:rPr>
        <w:t xml:space="preserve"> </w:t>
      </w:r>
      <w:bookmarkEnd w:id="5"/>
      <w:r>
        <w:rPr>
          <w:rFonts w:cs="Arial" w:ascii="Arial" w:hAnsi="Arial"/>
          <w:b/>
          <w:bCs/>
          <w:sz w:val="22"/>
          <w:szCs w:val="22"/>
        </w:rPr>
        <w:t xml:space="preserve">- </w:t>
      </w:r>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35/ZP/2018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bookmarkStart w:id="7" w:name="__DdeLink__2333_18575059871"/>
      <w:r>
        <w:rPr>
          <w:rFonts w:cs="Arial" w:ascii="Arial" w:hAnsi="Arial"/>
          <w:sz w:val="21"/>
          <w:szCs w:val="21"/>
        </w:rPr>
        <w:t xml:space="preserve"> </w:t>
      </w:r>
      <w:r>
        <w:rPr>
          <w:rFonts w:cs="Arial" w:ascii="Arial" w:hAnsi="Arial"/>
          <w:b/>
          <w:bCs/>
          <w:sz w:val="21"/>
          <w:szCs w:val="21"/>
        </w:rPr>
        <w:t>Dostawa 8 szt. kardiomonitorów wraz z centralą monitorującą</w:t>
      </w:r>
      <w:r>
        <w:rPr>
          <w:rFonts w:cs="Arial" w:ascii="Arial" w:hAnsi="Arial"/>
          <w:b/>
          <w:bCs/>
          <w:sz w:val="22"/>
          <w:szCs w:val="22"/>
        </w:rPr>
        <w:t xml:space="preserve">  dla Samodzielnego Publicznego Zespołu Opieki Zdrowotnej  w Proszowicac</w:t>
      </w:r>
      <w:bookmarkEnd w:id="7"/>
      <w:r>
        <w:rPr>
          <w:rFonts w:cs="Arial" w:ascii="Arial" w:hAnsi="Arial"/>
          <w:b/>
          <w:bCs/>
          <w:sz w:val="22"/>
          <w:szCs w:val="22"/>
        </w:rPr>
        <w:t xml:space="preserve">h -  </w:t>
      </w:r>
      <w:r>
        <w:rPr>
          <w:rFonts w:cs="Arial" w:ascii="Arial" w:hAnsi="Arial"/>
          <w:b w:val="false"/>
          <w:bCs w:val="false"/>
          <w:sz w:val="22"/>
          <w:szCs w:val="22"/>
        </w:rPr>
        <w:t>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8" w:name="_GoBack"/>
      <w:bookmarkEnd w:id="8"/>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Arial" w:hAnsi="Arial"/>
          <w:sz w:val="22"/>
          <w:szCs w:val="22"/>
          <w:highlight w:val="white"/>
        </w:rPr>
      </w:pPr>
      <w:r>
        <w:rPr>
          <w:rFonts w:ascii="Arial" w:hAnsi="Arial"/>
          <w:sz w:val="22"/>
          <w:szCs w:val="22"/>
          <w:highlight w:val="white"/>
        </w:rPr>
      </w:r>
    </w:p>
    <w:p>
      <w:pPr>
        <w:pStyle w:val="Normal"/>
        <w:spacing w:before="100" w:after="0"/>
        <w:rPr/>
      </w:pPr>
      <w:r>
        <w:rPr/>
      </w:r>
    </w:p>
    <w:sectPr>
      <w:type w:val="nextPage"/>
      <w:pgSz w:w="11906" w:h="16838"/>
      <w:pgMar w:left="1417" w:right="1134" w:header="0" w:top="840" w:footer="0" w:bottom="130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character" w:styleId="ListLabel1503">
    <w:name w:val="ListLabel 1503"/>
    <w:qFormat/>
    <w:rPr>
      <w:rFonts w:ascii="Arial" w:hAnsi="Arial"/>
      <w:b w:val="false"/>
      <w:sz w:val="22"/>
    </w:rPr>
  </w:style>
  <w:style w:type="character" w:styleId="ListLabel1504">
    <w:name w:val="ListLabel 1504"/>
    <w:qFormat/>
    <w:rPr>
      <w:rFonts w:ascii="Arial" w:hAnsi="Arial"/>
      <w:b/>
      <w:sz w:val="21"/>
    </w:rPr>
  </w:style>
  <w:style w:type="character" w:styleId="ListLabel1505">
    <w:name w:val="ListLabel 1505"/>
    <w:qFormat/>
    <w:rPr>
      <w:rFonts w:ascii="Arial" w:hAnsi="Arial" w:cs="Symbol"/>
      <w:sz w:val="22"/>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b/>
      <w:bCs/>
      <w:sz w:val="22"/>
    </w:rPr>
  </w:style>
  <w:style w:type="character" w:styleId="ListLabel1515">
    <w:name w:val="ListLabel 1515"/>
    <w:qFormat/>
    <w:rPr>
      <w:rFonts w:ascii="Arial" w:hAnsi="Arial"/>
      <w:b w:val="false"/>
      <w:bCs/>
      <w:sz w:val="22"/>
    </w:rPr>
  </w:style>
  <w:style w:type="character" w:styleId="ListLabel1516">
    <w:name w:val="ListLabel 1516"/>
    <w:qFormat/>
    <w:rPr>
      <w:rFonts w:ascii="Arial" w:hAnsi="Arial"/>
      <w:b w:val="false"/>
      <w:bCs/>
      <w:sz w:val="22"/>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b/>
      <w:bCs/>
    </w:rPr>
  </w:style>
  <w:style w:type="character" w:styleId="ListLabel1520">
    <w:name w:val="ListLabel 1520"/>
    <w:qFormat/>
    <w:rPr>
      <w:b/>
      <w:bCs/>
    </w:rPr>
  </w:style>
  <w:style w:type="character" w:styleId="ListLabel1521">
    <w:name w:val="ListLabel 1521"/>
    <w:qFormat/>
    <w:rPr>
      <w:b/>
      <w:bCs/>
    </w:rPr>
  </w:style>
  <w:style w:type="character" w:styleId="ListLabel1522">
    <w:name w:val="ListLabel 1522"/>
    <w:qFormat/>
    <w:rPr>
      <w:b/>
      <w:bCs/>
    </w:rPr>
  </w:style>
  <w:style w:type="character" w:styleId="ListLabel1523">
    <w:name w:val="ListLabel 1523"/>
    <w:qFormat/>
    <w:rPr>
      <w:b/>
      <w:bCs/>
    </w:rPr>
  </w:style>
  <w:style w:type="character" w:styleId="ListLabel1524">
    <w:name w:val="ListLabel 1524"/>
    <w:qFormat/>
    <w:rPr>
      <w:b/>
      <w:bCs/>
    </w:rPr>
  </w:style>
  <w:style w:type="character" w:styleId="ListLabel1525">
    <w:name w:val="ListLabel 1525"/>
    <w:qFormat/>
    <w:rPr>
      <w:rFonts w:ascii="Arial" w:hAnsi="Arial"/>
      <w:b w:val="false"/>
      <w:sz w:val="22"/>
    </w:rPr>
  </w:style>
  <w:style w:type="character" w:styleId="ListLabel1526">
    <w:name w:val="ListLabel 1526"/>
    <w:qFormat/>
    <w:rPr>
      <w:rFonts w:ascii="Arial" w:hAnsi="Arial"/>
      <w:b/>
      <w:sz w:val="21"/>
    </w:rPr>
  </w:style>
  <w:style w:type="character" w:styleId="ListLabel1527">
    <w:name w:val="ListLabel 1527"/>
    <w:qFormat/>
    <w:rPr>
      <w:rFonts w:ascii="Arial" w:hAnsi="Arial" w:cs="Symbol"/>
      <w:sz w:val="22"/>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b/>
      <w:bCs/>
      <w:sz w:val="22"/>
    </w:rPr>
  </w:style>
  <w:style w:type="character" w:styleId="ListLabel1537">
    <w:name w:val="ListLabel 1537"/>
    <w:qFormat/>
    <w:rPr>
      <w:rFonts w:ascii="Arial" w:hAnsi="Arial"/>
      <w:b w:val="false"/>
      <w:bCs/>
      <w:sz w:val="22"/>
    </w:rPr>
  </w:style>
  <w:style w:type="character" w:styleId="ListLabel1538">
    <w:name w:val="ListLabel 1538"/>
    <w:qFormat/>
    <w:rPr>
      <w:b w:val="false"/>
      <w:bCs/>
      <w:sz w:val="22"/>
    </w:rPr>
  </w:style>
  <w:style w:type="character" w:styleId="ListLabel1539">
    <w:name w:val="ListLabel 1539"/>
    <w:qFormat/>
    <w:rPr>
      <w:b/>
      <w:bCs/>
    </w:rPr>
  </w:style>
  <w:style w:type="character" w:styleId="ListLabel1540">
    <w:name w:val="ListLabel 1540"/>
    <w:qFormat/>
    <w:rPr>
      <w:b/>
      <w:bCs/>
    </w:rPr>
  </w:style>
  <w:style w:type="character" w:styleId="ListLabel1541">
    <w:name w:val="ListLabel 1541"/>
    <w:qFormat/>
    <w:rPr>
      <w:b/>
      <w:bCs/>
    </w:rPr>
  </w:style>
  <w:style w:type="character" w:styleId="ListLabel1542">
    <w:name w:val="ListLabel 1542"/>
    <w:qFormat/>
    <w:rPr>
      <w:b/>
      <w:bCs/>
    </w:rPr>
  </w:style>
  <w:style w:type="character" w:styleId="ListLabel1543">
    <w:name w:val="ListLabel 1543"/>
    <w:qFormat/>
    <w:rPr>
      <w:b/>
      <w:bCs/>
    </w:rPr>
  </w:style>
  <w:style w:type="character" w:styleId="ListLabel1544">
    <w:name w:val="ListLabel 1544"/>
    <w:qFormat/>
    <w:rPr>
      <w:b/>
      <w:bCs/>
    </w:rPr>
  </w:style>
  <w:style w:type="character" w:styleId="ListLabel1545">
    <w:name w:val="ListLabel 1545"/>
    <w:qFormat/>
    <w:rPr>
      <w:b/>
      <w:bCs/>
    </w:rPr>
  </w:style>
  <w:style w:type="character" w:styleId="ListLabel1546">
    <w:name w:val="ListLabel 1546"/>
    <w:qFormat/>
    <w:rPr>
      <w:b/>
      <w:bCs/>
    </w:rPr>
  </w:style>
  <w:style w:type="character" w:styleId="ListLabel1547">
    <w:name w:val="ListLabel 1547"/>
    <w:qFormat/>
    <w:rPr>
      <w:rFonts w:ascii="Arial" w:hAnsi="Arial"/>
      <w:b w:val="false"/>
      <w:sz w:val="22"/>
    </w:rPr>
  </w:style>
  <w:style w:type="character" w:styleId="ListLabel1548">
    <w:name w:val="ListLabel 1548"/>
    <w:qFormat/>
    <w:rPr>
      <w:rFonts w:ascii="Arial" w:hAnsi="Arial"/>
      <w:b/>
      <w:sz w:val="21"/>
    </w:rPr>
  </w:style>
  <w:style w:type="character" w:styleId="ListLabel1549">
    <w:name w:val="ListLabel 1549"/>
    <w:qFormat/>
    <w:rPr>
      <w:rFonts w:ascii="Arial" w:hAnsi="Arial" w:cs="Symbol"/>
      <w:sz w:val="22"/>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cs="Symbol"/>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b/>
      <w:bCs/>
      <w:sz w:val="22"/>
    </w:rPr>
  </w:style>
  <w:style w:type="character" w:styleId="ListLabel1559">
    <w:name w:val="ListLabel 1559"/>
    <w:qFormat/>
    <w:rPr>
      <w:rFonts w:ascii="Arial" w:hAnsi="Arial"/>
      <w:b w:val="false"/>
      <w:bCs/>
      <w:sz w:val="22"/>
    </w:rPr>
  </w:style>
  <w:style w:type="character" w:styleId="ListLabel1560">
    <w:name w:val="ListLabel 1560"/>
    <w:qFormat/>
    <w:rPr>
      <w:b w:val="false"/>
      <w:bCs/>
      <w:sz w:val="22"/>
    </w:rPr>
  </w:style>
  <w:style w:type="character" w:styleId="ListLabel1561">
    <w:name w:val="ListLabel 1561"/>
    <w:qFormat/>
    <w:rPr>
      <w:b/>
      <w:bCs/>
    </w:rPr>
  </w:style>
  <w:style w:type="character" w:styleId="ListLabel1562">
    <w:name w:val="ListLabel 1562"/>
    <w:qFormat/>
    <w:rPr>
      <w:b/>
      <w:bCs/>
    </w:rPr>
  </w:style>
  <w:style w:type="character" w:styleId="ListLabel1563">
    <w:name w:val="ListLabel 1563"/>
    <w:qFormat/>
    <w:rPr>
      <w:b/>
      <w:bCs/>
    </w:rPr>
  </w:style>
  <w:style w:type="character" w:styleId="ListLabel1564">
    <w:name w:val="ListLabel 1564"/>
    <w:qFormat/>
    <w:rPr>
      <w:b/>
      <w:bCs/>
    </w:rPr>
  </w:style>
  <w:style w:type="character" w:styleId="ListLabel1565">
    <w:name w:val="ListLabel 1565"/>
    <w:qFormat/>
    <w:rPr>
      <w:b/>
      <w:bCs/>
    </w:rPr>
  </w:style>
  <w:style w:type="character" w:styleId="ListLabel1566">
    <w:name w:val="ListLabel 1566"/>
    <w:qFormat/>
    <w:rPr>
      <w:b/>
      <w:bCs/>
    </w:rPr>
  </w:style>
  <w:style w:type="character" w:styleId="ListLabel1567">
    <w:name w:val="ListLabel 1567"/>
    <w:qFormat/>
    <w:rPr>
      <w:b/>
      <w:bCs/>
    </w:rPr>
  </w:style>
  <w:style w:type="character" w:styleId="ListLabel1568">
    <w:name w:val="ListLabel 1568"/>
    <w:qFormat/>
    <w:rPr>
      <w:b/>
      <w:bCs/>
    </w:rPr>
  </w:style>
  <w:style w:type="character" w:styleId="ListLabel1569">
    <w:name w:val="ListLabel 1569"/>
    <w:qFormat/>
    <w:rPr>
      <w:rFonts w:ascii="Arial" w:hAnsi="Arial"/>
      <w:b w:val="false"/>
      <w:sz w:val="22"/>
    </w:rPr>
  </w:style>
  <w:style w:type="character" w:styleId="ListLabel1570">
    <w:name w:val="ListLabel 1570"/>
    <w:qFormat/>
    <w:rPr>
      <w:rFonts w:ascii="Arial" w:hAnsi="Arial"/>
      <w:b/>
      <w:sz w:val="21"/>
    </w:rPr>
  </w:style>
  <w:style w:type="character" w:styleId="ListLabel1571">
    <w:name w:val="ListLabel 1571"/>
    <w:qFormat/>
    <w:rPr>
      <w:rFonts w:ascii="Arial" w:hAnsi="Arial" w:cs="Symbol"/>
      <w:sz w:val="22"/>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b/>
      <w:bCs/>
      <w:sz w:val="22"/>
    </w:rPr>
  </w:style>
  <w:style w:type="character" w:styleId="ListLabel1581">
    <w:name w:val="ListLabel 1581"/>
    <w:qFormat/>
    <w:rPr>
      <w:rFonts w:ascii="Arial" w:hAnsi="Arial"/>
      <w:b w:val="false"/>
      <w:bCs/>
      <w:sz w:val="22"/>
    </w:rPr>
  </w:style>
  <w:style w:type="character" w:styleId="ListLabel1582">
    <w:name w:val="ListLabel 1582"/>
    <w:qFormat/>
    <w:rPr>
      <w:b w:val="false"/>
      <w:bCs/>
      <w:sz w:val="22"/>
    </w:rPr>
  </w:style>
  <w:style w:type="character" w:styleId="ListLabel1583">
    <w:name w:val="ListLabel 1583"/>
    <w:qFormat/>
    <w:rPr>
      <w:b/>
      <w:bCs/>
    </w:rPr>
  </w:style>
  <w:style w:type="character" w:styleId="ListLabel1584">
    <w:name w:val="ListLabel 1584"/>
    <w:qFormat/>
    <w:rPr>
      <w:b/>
      <w:bCs/>
    </w:rPr>
  </w:style>
  <w:style w:type="character" w:styleId="ListLabel1585">
    <w:name w:val="ListLabel 1585"/>
    <w:qFormat/>
    <w:rPr>
      <w:b/>
      <w:bCs/>
    </w:rPr>
  </w:style>
  <w:style w:type="character" w:styleId="ListLabel1586">
    <w:name w:val="ListLabel 1586"/>
    <w:qFormat/>
    <w:rPr>
      <w:b/>
      <w:bCs/>
    </w:rPr>
  </w:style>
  <w:style w:type="character" w:styleId="ListLabel1587">
    <w:name w:val="ListLabel 1587"/>
    <w:qFormat/>
    <w:rPr>
      <w:b/>
      <w:bCs/>
    </w:rPr>
  </w:style>
  <w:style w:type="character" w:styleId="ListLabel1588">
    <w:name w:val="ListLabel 1588"/>
    <w:qFormat/>
    <w:rPr>
      <w:b/>
      <w:bCs/>
    </w:rPr>
  </w:style>
  <w:style w:type="character" w:styleId="ListLabel1589">
    <w:name w:val="ListLabel 1589"/>
    <w:qFormat/>
    <w:rPr>
      <w:b/>
      <w:bCs/>
    </w:rPr>
  </w:style>
  <w:style w:type="character" w:styleId="ListLabel1590">
    <w:name w:val="ListLabel 1590"/>
    <w:qFormat/>
    <w:rPr>
      <w:b/>
      <w:bCs/>
    </w:rPr>
  </w:style>
  <w:style w:type="character" w:styleId="ListLabel1591">
    <w:name w:val="ListLabel 1591"/>
    <w:qFormat/>
    <w:rPr>
      <w:rFonts w:ascii="Arial" w:hAnsi="Arial"/>
      <w:b w:val="false"/>
      <w:sz w:val="22"/>
    </w:rPr>
  </w:style>
  <w:style w:type="character" w:styleId="ListLabel1592">
    <w:name w:val="ListLabel 1592"/>
    <w:qFormat/>
    <w:rPr>
      <w:rFonts w:ascii="Arial" w:hAnsi="Arial"/>
      <w:b/>
      <w:sz w:val="21"/>
    </w:rPr>
  </w:style>
  <w:style w:type="character" w:styleId="ListLabel1593">
    <w:name w:val="ListLabel 1593"/>
    <w:qFormat/>
    <w:rPr>
      <w:rFonts w:ascii="Arial" w:hAnsi="Arial" w:cs="Symbol"/>
      <w:sz w:val="22"/>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rFonts w:cs="Symbol"/>
    </w:rPr>
  </w:style>
  <w:style w:type="character" w:styleId="ListLabel1600">
    <w:name w:val="ListLabel 1600"/>
    <w:qFormat/>
    <w:rPr>
      <w:rFonts w:cs="Courier New"/>
    </w:rPr>
  </w:style>
  <w:style w:type="character" w:styleId="ListLabel1601">
    <w:name w:val="ListLabel 1601"/>
    <w:qFormat/>
    <w:rPr>
      <w:rFonts w:cs="Wingdings"/>
    </w:rPr>
  </w:style>
  <w:style w:type="character" w:styleId="ListLabel1602">
    <w:name w:val="ListLabel 1602"/>
    <w:qFormat/>
    <w:rPr>
      <w:b/>
      <w:bCs/>
      <w:sz w:val="22"/>
    </w:rPr>
  </w:style>
  <w:style w:type="character" w:styleId="ListLabel1603">
    <w:name w:val="ListLabel 1603"/>
    <w:qFormat/>
    <w:rPr>
      <w:rFonts w:ascii="Arial" w:hAnsi="Arial"/>
      <w:b w:val="false"/>
      <w:bCs/>
      <w:sz w:val="22"/>
    </w:rPr>
  </w:style>
  <w:style w:type="character" w:styleId="ListLabel1604">
    <w:name w:val="ListLabel 1604"/>
    <w:qFormat/>
    <w:rPr>
      <w:b w:val="false"/>
      <w:bCs/>
      <w:sz w:val="22"/>
    </w:rPr>
  </w:style>
  <w:style w:type="character" w:styleId="ListLabel1605">
    <w:name w:val="ListLabel 1605"/>
    <w:qFormat/>
    <w:rPr>
      <w:b/>
      <w:bCs/>
    </w:rPr>
  </w:style>
  <w:style w:type="character" w:styleId="ListLabel1606">
    <w:name w:val="ListLabel 1606"/>
    <w:qFormat/>
    <w:rPr>
      <w:b/>
      <w:bCs/>
    </w:rPr>
  </w:style>
  <w:style w:type="character" w:styleId="ListLabel1607">
    <w:name w:val="ListLabel 1607"/>
    <w:qFormat/>
    <w:rPr>
      <w:b/>
      <w:bCs/>
    </w:rPr>
  </w:style>
  <w:style w:type="character" w:styleId="ListLabel1608">
    <w:name w:val="ListLabel 1608"/>
    <w:qFormat/>
    <w:rPr>
      <w:b/>
      <w:bCs/>
    </w:rPr>
  </w:style>
  <w:style w:type="character" w:styleId="ListLabel1609">
    <w:name w:val="ListLabel 1609"/>
    <w:qFormat/>
    <w:rPr>
      <w:b/>
      <w:bCs/>
    </w:rPr>
  </w:style>
  <w:style w:type="character" w:styleId="ListLabel1610">
    <w:name w:val="ListLabel 1610"/>
    <w:qFormat/>
    <w:rPr>
      <w:b/>
      <w:bCs/>
    </w:rPr>
  </w:style>
  <w:style w:type="character" w:styleId="ListLabel1611">
    <w:name w:val="ListLabel 1611"/>
    <w:qFormat/>
    <w:rPr>
      <w:b/>
      <w:bCs/>
    </w:rPr>
  </w:style>
  <w:style w:type="character" w:styleId="ListLabel1612">
    <w:name w:val="ListLabel 1612"/>
    <w:qFormat/>
    <w:rPr>
      <w:b/>
      <w:bCs/>
    </w:rPr>
  </w:style>
  <w:style w:type="character" w:styleId="ListLabel1613">
    <w:name w:val="ListLabel 1613"/>
    <w:qFormat/>
    <w:rPr>
      <w:rFonts w:ascii="Arial" w:hAnsi="Arial"/>
      <w:b w:val="false"/>
      <w:sz w:val="22"/>
    </w:rPr>
  </w:style>
  <w:style w:type="character" w:styleId="ListLabel1614">
    <w:name w:val="ListLabel 1614"/>
    <w:qFormat/>
    <w:rPr>
      <w:rFonts w:ascii="Arial" w:hAnsi="Arial"/>
      <w:b/>
      <w:sz w:val="21"/>
    </w:rPr>
  </w:style>
  <w:style w:type="character" w:styleId="ListLabel1615">
    <w:name w:val="ListLabel 1615"/>
    <w:qFormat/>
    <w:rPr>
      <w:rFonts w:ascii="Arial" w:hAnsi="Arial" w:cs="Symbol"/>
      <w:sz w:val="22"/>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cs="Symbol"/>
    </w:rPr>
  </w:style>
  <w:style w:type="character" w:styleId="ListLabel1619">
    <w:name w:val="ListLabel 1619"/>
    <w:qFormat/>
    <w:rPr>
      <w:rFonts w:cs="Courier New"/>
    </w:rPr>
  </w:style>
  <w:style w:type="character" w:styleId="ListLabel1620">
    <w:name w:val="ListLabel 1620"/>
    <w:qFormat/>
    <w:rPr>
      <w:rFonts w:cs="Wingdings"/>
    </w:rPr>
  </w:style>
  <w:style w:type="character" w:styleId="ListLabel1621">
    <w:name w:val="ListLabel 1621"/>
    <w:qFormat/>
    <w:rPr>
      <w:rFonts w:cs="Symbol"/>
    </w:rPr>
  </w:style>
  <w:style w:type="character" w:styleId="ListLabel1622">
    <w:name w:val="ListLabel 1622"/>
    <w:qFormat/>
    <w:rPr>
      <w:rFonts w:cs="Courier New"/>
    </w:rPr>
  </w:style>
  <w:style w:type="character" w:styleId="ListLabel1623">
    <w:name w:val="ListLabel 1623"/>
    <w:qFormat/>
    <w:rPr>
      <w:rFonts w:cs="Wingdings"/>
    </w:rPr>
  </w:style>
  <w:style w:type="character" w:styleId="ListLabel1624">
    <w:name w:val="ListLabel 1624"/>
    <w:qFormat/>
    <w:rPr>
      <w:b/>
      <w:bCs/>
      <w:sz w:val="22"/>
    </w:rPr>
  </w:style>
  <w:style w:type="character" w:styleId="ListLabel1625">
    <w:name w:val="ListLabel 1625"/>
    <w:qFormat/>
    <w:rPr>
      <w:rFonts w:ascii="Arial" w:hAnsi="Arial"/>
      <w:b w:val="false"/>
      <w:bCs/>
      <w:sz w:val="22"/>
    </w:rPr>
  </w:style>
  <w:style w:type="character" w:styleId="ListLabel1626">
    <w:name w:val="ListLabel 1626"/>
    <w:qFormat/>
    <w:rPr>
      <w:b w:val="false"/>
      <w:bCs/>
      <w:sz w:val="22"/>
    </w:rPr>
  </w:style>
  <w:style w:type="character" w:styleId="ListLabel1627">
    <w:name w:val="ListLabel 1627"/>
    <w:qFormat/>
    <w:rPr>
      <w:b/>
      <w:bCs/>
    </w:rPr>
  </w:style>
  <w:style w:type="character" w:styleId="ListLabel1628">
    <w:name w:val="ListLabel 1628"/>
    <w:qFormat/>
    <w:rPr>
      <w:b/>
      <w:bCs/>
    </w:rPr>
  </w:style>
  <w:style w:type="character" w:styleId="ListLabel1629">
    <w:name w:val="ListLabel 1629"/>
    <w:qFormat/>
    <w:rPr>
      <w:b/>
      <w:bCs/>
    </w:rPr>
  </w:style>
  <w:style w:type="character" w:styleId="ListLabel1630">
    <w:name w:val="ListLabel 1630"/>
    <w:qFormat/>
    <w:rPr>
      <w:b/>
      <w:bCs/>
    </w:rPr>
  </w:style>
  <w:style w:type="character" w:styleId="ListLabel1631">
    <w:name w:val="ListLabel 1631"/>
    <w:qFormat/>
    <w:rPr>
      <w:b/>
      <w:bCs/>
    </w:rPr>
  </w:style>
  <w:style w:type="character" w:styleId="ListLabel1632">
    <w:name w:val="ListLabel 1632"/>
    <w:qFormat/>
    <w:rPr>
      <w:b/>
      <w:bCs/>
    </w:rPr>
  </w:style>
  <w:style w:type="character" w:styleId="ListLabel1633">
    <w:name w:val="ListLabel 1633"/>
    <w:qFormat/>
    <w:rPr>
      <w:b/>
      <w:bCs/>
    </w:rPr>
  </w:style>
  <w:style w:type="character" w:styleId="ListLabel1634">
    <w:name w:val="ListLabel 1634"/>
    <w:qFormat/>
    <w:rPr>
      <w:b/>
      <w:bCs/>
    </w:rPr>
  </w:style>
  <w:style w:type="character" w:styleId="ListLabel1635">
    <w:name w:val="ListLabel 1635"/>
    <w:qFormat/>
    <w:rPr>
      <w:rFonts w:ascii="Arial" w:hAnsi="Arial"/>
      <w:b w:val="false"/>
      <w:sz w:val="22"/>
    </w:rPr>
  </w:style>
  <w:style w:type="character" w:styleId="ListLabel1636">
    <w:name w:val="ListLabel 1636"/>
    <w:qFormat/>
    <w:rPr>
      <w:rFonts w:ascii="Arial" w:hAnsi="Arial"/>
      <w:b/>
      <w:sz w:val="21"/>
    </w:rPr>
  </w:style>
  <w:style w:type="character" w:styleId="ListLabel1637">
    <w:name w:val="ListLabel 1637"/>
    <w:qFormat/>
    <w:rPr>
      <w:rFonts w:ascii="Arial" w:hAnsi="Arial" w:cs="Symbol"/>
      <w:sz w:val="22"/>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b/>
      <w:bCs/>
      <w:sz w:val="22"/>
    </w:rPr>
  </w:style>
  <w:style w:type="character" w:styleId="ListLabel1647">
    <w:name w:val="ListLabel 1647"/>
    <w:qFormat/>
    <w:rPr>
      <w:rFonts w:ascii="Arial" w:hAnsi="Arial"/>
      <w:b w:val="false"/>
      <w:bCs/>
      <w:sz w:val="22"/>
    </w:rPr>
  </w:style>
  <w:style w:type="character" w:styleId="ListLabel1648">
    <w:name w:val="ListLabel 1648"/>
    <w:qFormat/>
    <w:rPr>
      <w:b w:val="false"/>
      <w:bCs/>
      <w:sz w:val="22"/>
    </w:rPr>
  </w:style>
  <w:style w:type="character" w:styleId="ListLabel1649">
    <w:name w:val="ListLabel 1649"/>
    <w:qFormat/>
    <w:rPr>
      <w:b/>
      <w:bCs/>
    </w:rPr>
  </w:style>
  <w:style w:type="character" w:styleId="ListLabel1650">
    <w:name w:val="ListLabel 1650"/>
    <w:qFormat/>
    <w:rPr>
      <w:b/>
      <w:bCs/>
    </w:rPr>
  </w:style>
  <w:style w:type="character" w:styleId="ListLabel1651">
    <w:name w:val="ListLabel 1651"/>
    <w:qFormat/>
    <w:rPr>
      <w:b/>
      <w:bCs/>
    </w:rPr>
  </w:style>
  <w:style w:type="character" w:styleId="ListLabel1652">
    <w:name w:val="ListLabel 1652"/>
    <w:qFormat/>
    <w:rPr>
      <w:b/>
      <w:bCs/>
    </w:rPr>
  </w:style>
  <w:style w:type="character" w:styleId="ListLabel1653">
    <w:name w:val="ListLabel 1653"/>
    <w:qFormat/>
    <w:rPr>
      <w:b/>
      <w:bCs/>
    </w:rPr>
  </w:style>
  <w:style w:type="character" w:styleId="ListLabel1654">
    <w:name w:val="ListLabel 1654"/>
    <w:qFormat/>
    <w:rPr>
      <w:b/>
      <w:bCs/>
    </w:rPr>
  </w:style>
  <w:style w:type="character" w:styleId="ListLabel1655">
    <w:name w:val="ListLabel 1655"/>
    <w:qFormat/>
    <w:rPr>
      <w:b/>
      <w:bCs/>
    </w:rPr>
  </w:style>
  <w:style w:type="character" w:styleId="ListLabel1656">
    <w:name w:val="ListLabel 1656"/>
    <w:qFormat/>
    <w:rPr>
      <w:b/>
      <w:bCs/>
    </w:rPr>
  </w:style>
  <w:style w:type="character" w:styleId="ListLabel1657">
    <w:name w:val="ListLabel 1657"/>
    <w:qFormat/>
    <w:rPr>
      <w:rFonts w:ascii="Arial" w:hAnsi="Arial"/>
      <w:b w:val="false"/>
      <w:sz w:val="22"/>
    </w:rPr>
  </w:style>
  <w:style w:type="character" w:styleId="ListLabel1658">
    <w:name w:val="ListLabel 1658"/>
    <w:qFormat/>
    <w:rPr>
      <w:rFonts w:ascii="Arial" w:hAnsi="Arial"/>
      <w:b/>
      <w:sz w:val="21"/>
    </w:rPr>
  </w:style>
  <w:style w:type="character" w:styleId="ListLabel1659">
    <w:name w:val="ListLabel 1659"/>
    <w:qFormat/>
    <w:rPr>
      <w:rFonts w:ascii="Arial" w:hAnsi="Arial"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b/>
      <w:bCs/>
      <w:sz w:val="22"/>
    </w:rPr>
  </w:style>
  <w:style w:type="character" w:styleId="ListLabel1669">
    <w:name w:val="ListLabel 1669"/>
    <w:qFormat/>
    <w:rPr>
      <w:rFonts w:ascii="Arial" w:hAnsi="Arial"/>
      <w:b w:val="false"/>
      <w:bCs/>
      <w:sz w:val="22"/>
    </w:rPr>
  </w:style>
  <w:style w:type="character" w:styleId="ListLabel1670">
    <w:name w:val="ListLabel 1670"/>
    <w:qFormat/>
    <w:rPr>
      <w:b w:val="false"/>
      <w:bCs/>
      <w:sz w:val="22"/>
    </w:rPr>
  </w:style>
  <w:style w:type="character" w:styleId="ListLabel1671">
    <w:name w:val="ListLabel 1671"/>
    <w:qFormat/>
    <w:rPr>
      <w:b/>
      <w:bCs/>
    </w:rPr>
  </w:style>
  <w:style w:type="character" w:styleId="ListLabel1672">
    <w:name w:val="ListLabel 1672"/>
    <w:qFormat/>
    <w:rPr>
      <w:b/>
      <w:bCs/>
    </w:rPr>
  </w:style>
  <w:style w:type="character" w:styleId="ListLabel1673">
    <w:name w:val="ListLabel 1673"/>
    <w:qFormat/>
    <w:rPr>
      <w:b/>
      <w:bCs/>
    </w:rPr>
  </w:style>
  <w:style w:type="character" w:styleId="ListLabel1674">
    <w:name w:val="ListLabel 1674"/>
    <w:qFormat/>
    <w:rPr>
      <w:b/>
      <w:bCs/>
    </w:rPr>
  </w:style>
  <w:style w:type="character" w:styleId="ListLabel1675">
    <w:name w:val="ListLabel 1675"/>
    <w:qFormat/>
    <w:rPr>
      <w:b/>
      <w:bCs/>
    </w:rPr>
  </w:style>
  <w:style w:type="character" w:styleId="ListLabel1676">
    <w:name w:val="ListLabel 1676"/>
    <w:qFormat/>
    <w:rPr>
      <w:b/>
      <w:bCs/>
    </w:rPr>
  </w:style>
  <w:style w:type="character" w:styleId="ListLabel1677">
    <w:name w:val="ListLabel 1677"/>
    <w:qFormat/>
    <w:rPr>
      <w:b/>
      <w:bCs/>
    </w:rPr>
  </w:style>
  <w:style w:type="character" w:styleId="ListLabel1678">
    <w:name w:val="ListLabel 1678"/>
    <w:qFormat/>
    <w:rPr>
      <w:b/>
      <w:bCs/>
    </w:rPr>
  </w:style>
  <w:style w:type="character" w:styleId="ListLabel1679">
    <w:name w:val="ListLabel 1679"/>
    <w:qFormat/>
    <w:rPr>
      <w:rFonts w:ascii="Arial" w:hAnsi="Arial"/>
      <w:b w:val="false"/>
      <w:sz w:val="22"/>
    </w:rPr>
  </w:style>
  <w:style w:type="character" w:styleId="ListLabel1680">
    <w:name w:val="ListLabel 1680"/>
    <w:qFormat/>
    <w:rPr>
      <w:rFonts w:ascii="Arial" w:hAnsi="Arial"/>
      <w:b/>
      <w:sz w:val="21"/>
    </w:rPr>
  </w:style>
  <w:style w:type="character" w:styleId="ListLabel1681">
    <w:name w:val="ListLabel 1681"/>
    <w:qFormat/>
    <w:rPr>
      <w:rFonts w:ascii="Arial" w:hAnsi="Arial"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b/>
      <w:bCs/>
      <w:sz w:val="22"/>
    </w:rPr>
  </w:style>
  <w:style w:type="character" w:styleId="ListLabel1691">
    <w:name w:val="ListLabel 1691"/>
    <w:qFormat/>
    <w:rPr>
      <w:rFonts w:ascii="Arial" w:hAnsi="Arial"/>
      <w:b w:val="false"/>
      <w:bCs/>
      <w:sz w:val="22"/>
    </w:rPr>
  </w:style>
  <w:style w:type="character" w:styleId="ListLabel1692">
    <w:name w:val="ListLabel 1692"/>
    <w:qFormat/>
    <w:rPr>
      <w:b w:val="false"/>
      <w:bCs/>
      <w:sz w:val="22"/>
    </w:rPr>
  </w:style>
  <w:style w:type="character" w:styleId="ListLabel1693">
    <w:name w:val="ListLabel 1693"/>
    <w:qFormat/>
    <w:rPr>
      <w:b/>
      <w:bCs/>
    </w:rPr>
  </w:style>
  <w:style w:type="character" w:styleId="ListLabel1694">
    <w:name w:val="ListLabel 1694"/>
    <w:qFormat/>
    <w:rPr>
      <w:b/>
      <w:bCs/>
    </w:rPr>
  </w:style>
  <w:style w:type="character" w:styleId="ListLabel1695">
    <w:name w:val="ListLabel 1695"/>
    <w:qFormat/>
    <w:rPr>
      <w:b/>
      <w:bCs/>
    </w:rPr>
  </w:style>
  <w:style w:type="character" w:styleId="ListLabel1696">
    <w:name w:val="ListLabel 1696"/>
    <w:qFormat/>
    <w:rPr>
      <w:b/>
      <w:bCs/>
    </w:rPr>
  </w:style>
  <w:style w:type="character" w:styleId="ListLabel1697">
    <w:name w:val="ListLabel 1697"/>
    <w:qFormat/>
    <w:rPr>
      <w:b/>
      <w:bCs/>
    </w:rPr>
  </w:style>
  <w:style w:type="character" w:styleId="ListLabel1698">
    <w:name w:val="ListLabel 1698"/>
    <w:qFormat/>
    <w:rPr>
      <w:b/>
      <w:bCs/>
    </w:rPr>
  </w:style>
  <w:style w:type="character" w:styleId="ListLabel1699">
    <w:name w:val="ListLabel 1699"/>
    <w:qFormat/>
    <w:rPr>
      <w:b/>
      <w:bCs/>
    </w:rPr>
  </w:style>
  <w:style w:type="character" w:styleId="ListLabel1700">
    <w:name w:val="ListLabel 1700"/>
    <w:qFormat/>
    <w:rPr>
      <w:b/>
      <w:bCs/>
    </w:rPr>
  </w:style>
  <w:style w:type="character" w:styleId="ListLabel1701">
    <w:name w:val="ListLabel 1701"/>
    <w:qFormat/>
    <w:rPr>
      <w:rFonts w:ascii="Arial" w:hAnsi="Arial"/>
      <w:b w:val="false"/>
      <w:sz w:val="22"/>
    </w:rPr>
  </w:style>
  <w:style w:type="character" w:styleId="ListLabel1702">
    <w:name w:val="ListLabel 1702"/>
    <w:qFormat/>
    <w:rPr>
      <w:rFonts w:ascii="Arial" w:hAnsi="Arial"/>
      <w:b/>
      <w:sz w:val="21"/>
    </w:rPr>
  </w:style>
  <w:style w:type="character" w:styleId="ListLabel1703">
    <w:name w:val="ListLabel 1703"/>
    <w:qFormat/>
    <w:rPr>
      <w:rFonts w:ascii="Arial" w:hAnsi="Arial" w:cs="Symbol"/>
      <w:sz w:val="22"/>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b/>
      <w:bCs/>
      <w:sz w:val="22"/>
    </w:rPr>
  </w:style>
  <w:style w:type="character" w:styleId="ListLabel1713">
    <w:name w:val="ListLabel 1713"/>
    <w:qFormat/>
    <w:rPr>
      <w:rFonts w:ascii="Arial" w:hAnsi="Arial"/>
      <w:b w:val="false"/>
      <w:bCs/>
      <w:sz w:val="22"/>
    </w:rPr>
  </w:style>
  <w:style w:type="character" w:styleId="ListLabel1714">
    <w:name w:val="ListLabel 1714"/>
    <w:qFormat/>
    <w:rPr>
      <w:b w:val="false"/>
      <w:bCs/>
      <w:sz w:val="22"/>
    </w:rPr>
  </w:style>
  <w:style w:type="character" w:styleId="ListLabel1715">
    <w:name w:val="ListLabel 1715"/>
    <w:qFormat/>
    <w:rPr>
      <w:b/>
      <w:bCs/>
    </w:rPr>
  </w:style>
  <w:style w:type="character" w:styleId="ListLabel1716">
    <w:name w:val="ListLabel 1716"/>
    <w:qFormat/>
    <w:rPr>
      <w:b/>
      <w:bCs/>
    </w:rPr>
  </w:style>
  <w:style w:type="character" w:styleId="ListLabel1717">
    <w:name w:val="ListLabel 1717"/>
    <w:qFormat/>
    <w:rPr>
      <w:b/>
      <w:bCs/>
    </w:rPr>
  </w:style>
  <w:style w:type="character" w:styleId="ListLabel1718">
    <w:name w:val="ListLabel 1718"/>
    <w:qFormat/>
    <w:rPr>
      <w:b/>
      <w:bCs/>
    </w:rPr>
  </w:style>
  <w:style w:type="character" w:styleId="ListLabel1719">
    <w:name w:val="ListLabel 1719"/>
    <w:qFormat/>
    <w:rPr>
      <w:b/>
      <w:bCs/>
    </w:rPr>
  </w:style>
  <w:style w:type="character" w:styleId="ListLabel1720">
    <w:name w:val="ListLabel 1720"/>
    <w:qFormat/>
    <w:rPr>
      <w:b/>
      <w:bCs/>
    </w:rPr>
  </w:style>
  <w:style w:type="character" w:styleId="ListLabel1721">
    <w:name w:val="ListLabel 1721"/>
    <w:qFormat/>
    <w:rPr>
      <w:b/>
      <w:bCs/>
    </w:rPr>
  </w:style>
  <w:style w:type="character" w:styleId="ListLabel1722">
    <w:name w:val="ListLabel 1722"/>
    <w:qFormat/>
    <w:rPr>
      <w:b/>
      <w:bCs/>
    </w:rPr>
  </w:style>
  <w:style w:type="character" w:styleId="ListLabel1723">
    <w:name w:val="ListLabel 1723"/>
    <w:qFormat/>
    <w:rPr>
      <w:rFonts w:ascii="Arial" w:hAnsi="Arial"/>
      <w:b w:val="false"/>
      <w:sz w:val="22"/>
    </w:rPr>
  </w:style>
  <w:style w:type="character" w:styleId="ListLabel1724">
    <w:name w:val="ListLabel 1724"/>
    <w:qFormat/>
    <w:rPr>
      <w:rFonts w:ascii="Arial" w:hAnsi="Arial"/>
      <w:b/>
      <w:sz w:val="21"/>
    </w:rPr>
  </w:style>
  <w:style w:type="character" w:styleId="ListLabel1725">
    <w:name w:val="ListLabel 1725"/>
    <w:qFormat/>
    <w:rPr>
      <w:rFonts w:ascii="Arial" w:hAnsi="Arial" w:cs="Symbol"/>
      <w:sz w:val="22"/>
    </w:rPr>
  </w:style>
  <w:style w:type="character" w:styleId="ListLabel1726">
    <w:name w:val="ListLabel 1726"/>
    <w:qFormat/>
    <w:rPr>
      <w:rFonts w:cs="Courier New"/>
    </w:rPr>
  </w:style>
  <w:style w:type="character" w:styleId="ListLabel1727">
    <w:name w:val="ListLabel 1727"/>
    <w:qFormat/>
    <w:rPr>
      <w:rFonts w:cs="Wingdings"/>
    </w:rPr>
  </w:style>
  <w:style w:type="character" w:styleId="ListLabel1728">
    <w:name w:val="ListLabel 1728"/>
    <w:qFormat/>
    <w:rPr>
      <w:rFonts w:cs="Symbol"/>
    </w:rPr>
  </w:style>
  <w:style w:type="character" w:styleId="ListLabel1729">
    <w:name w:val="ListLabel 1729"/>
    <w:qFormat/>
    <w:rPr>
      <w:rFonts w:cs="Courier New"/>
    </w:rPr>
  </w:style>
  <w:style w:type="character" w:styleId="ListLabel1730">
    <w:name w:val="ListLabel 1730"/>
    <w:qFormat/>
    <w:rPr>
      <w:rFonts w:cs="Wingdings"/>
    </w:rPr>
  </w:style>
  <w:style w:type="character" w:styleId="ListLabel1731">
    <w:name w:val="ListLabel 1731"/>
    <w:qFormat/>
    <w:rPr>
      <w:rFonts w:cs="Symbol"/>
    </w:rPr>
  </w:style>
  <w:style w:type="character" w:styleId="ListLabel1732">
    <w:name w:val="ListLabel 1732"/>
    <w:qFormat/>
    <w:rPr>
      <w:rFonts w:cs="Courier New"/>
    </w:rPr>
  </w:style>
  <w:style w:type="character" w:styleId="ListLabel1733">
    <w:name w:val="ListLabel 1733"/>
    <w:qFormat/>
    <w:rPr>
      <w:rFonts w:cs="Wingdings"/>
    </w:rPr>
  </w:style>
  <w:style w:type="character" w:styleId="ListLabel1734">
    <w:name w:val="ListLabel 1734"/>
    <w:qFormat/>
    <w:rPr>
      <w:b/>
      <w:bCs/>
      <w:sz w:val="22"/>
    </w:rPr>
  </w:style>
  <w:style w:type="character" w:styleId="ListLabel1735">
    <w:name w:val="ListLabel 1735"/>
    <w:qFormat/>
    <w:rPr>
      <w:rFonts w:ascii="Arial" w:hAnsi="Arial"/>
      <w:b w:val="false"/>
      <w:bCs/>
      <w:sz w:val="22"/>
    </w:rPr>
  </w:style>
  <w:style w:type="character" w:styleId="ListLabel1736">
    <w:name w:val="ListLabel 1736"/>
    <w:qFormat/>
    <w:rPr>
      <w:b w:val="false"/>
      <w:bCs/>
      <w:sz w:val="22"/>
    </w:rPr>
  </w:style>
  <w:style w:type="character" w:styleId="ListLabel1737">
    <w:name w:val="ListLabel 1737"/>
    <w:qFormat/>
    <w:rPr>
      <w:b/>
      <w:bCs/>
    </w:rPr>
  </w:style>
  <w:style w:type="character" w:styleId="ListLabel1738">
    <w:name w:val="ListLabel 1738"/>
    <w:qFormat/>
    <w:rPr>
      <w:b/>
      <w:bCs/>
    </w:rPr>
  </w:style>
  <w:style w:type="character" w:styleId="ListLabel1739">
    <w:name w:val="ListLabel 1739"/>
    <w:qFormat/>
    <w:rPr>
      <w:b/>
      <w:bCs/>
    </w:rPr>
  </w:style>
  <w:style w:type="character" w:styleId="ListLabel1740">
    <w:name w:val="ListLabel 1740"/>
    <w:qFormat/>
    <w:rPr>
      <w:b/>
      <w:bCs/>
    </w:rPr>
  </w:style>
  <w:style w:type="character" w:styleId="ListLabel1741">
    <w:name w:val="ListLabel 1741"/>
    <w:qFormat/>
    <w:rPr>
      <w:b/>
      <w:bCs/>
    </w:rPr>
  </w:style>
  <w:style w:type="character" w:styleId="ListLabel1742">
    <w:name w:val="ListLabel 1742"/>
    <w:qFormat/>
    <w:rPr>
      <w:b/>
      <w:bCs/>
    </w:rPr>
  </w:style>
  <w:style w:type="character" w:styleId="ListLabel1743">
    <w:name w:val="ListLabel 1743"/>
    <w:qFormat/>
    <w:rPr>
      <w:b/>
      <w:bCs/>
    </w:rPr>
  </w:style>
  <w:style w:type="character" w:styleId="ListLabel1744">
    <w:name w:val="ListLabel 1744"/>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mailto:tk1210@interia.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9941</TotalTime>
  <Application>LibreOffice/5.2.2.2$Windows_x86 LibreOffice_project/8f96e87c890bf8fa77463cd4b640a2312823f3ad</Application>
  <Pages>20</Pages>
  <Words>5403</Words>
  <Characters>36265</Characters>
  <CharactersWithSpaces>44513</CharactersWithSpaces>
  <Paragraphs>419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2018-04-27T10:21:14Z</cp:lastPrinted>
  <dcterms:modified xsi:type="dcterms:W3CDTF">2018-11-16T14:17:16Z</dcterms:modified>
  <cp:revision>587</cp:revision>
  <dc:subject/>
  <dc:title/>
</cp:coreProperties>
</file>